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F4516" w14:textId="77777777" w:rsidR="001F78CD" w:rsidRDefault="001F78CD" w:rsidP="001F78CD"/>
    <w:p w14:paraId="6D4A36AE" w14:textId="77777777" w:rsidR="002D06B8" w:rsidRDefault="002D06B8" w:rsidP="001F78CD"/>
    <w:p w14:paraId="53209B4F" w14:textId="77777777" w:rsidR="002D06B8" w:rsidRDefault="002D06B8" w:rsidP="001F78CD"/>
    <w:p w14:paraId="24F30755" w14:textId="77777777" w:rsidR="002D06B8" w:rsidRDefault="002D06B8" w:rsidP="001F78CD"/>
    <w:p w14:paraId="1A6D155B" w14:textId="793D710E" w:rsidR="002D06B8" w:rsidRDefault="00396079" w:rsidP="001F78CD">
      <w:r>
        <w:rPr>
          <w:noProof/>
        </w:rPr>
        <w:drawing>
          <wp:anchor distT="18288" distB="13843" distL="132588" distR="128016" simplePos="0" relativeHeight="251659776" behindDoc="0" locked="1" layoutInCell="1" allowOverlap="1" wp14:anchorId="7E47F80A" wp14:editId="6EF2F211">
            <wp:simplePos x="0" y="0"/>
            <wp:positionH relativeFrom="margin">
              <wp:posOffset>2906268</wp:posOffset>
            </wp:positionH>
            <wp:positionV relativeFrom="paragraph">
              <wp:posOffset>-519557</wp:posOffset>
            </wp:positionV>
            <wp:extent cx="723646" cy="949579"/>
            <wp:effectExtent l="38100" t="57150" r="19685" b="22225"/>
            <wp:wrapNone/>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magine 31"/>
                    <pic:cNvPicPr>
                      <a:picLocks noChangeAspect="1"/>
                    </pic:cNvPicPr>
                  </pic:nvPicPr>
                  <pic:blipFill>
                    <a:blip r:embed="rId7" cstate="print"/>
                    <a:stretch>
                      <a:fillRect/>
                    </a:stretch>
                  </pic:blipFill>
                  <pic:spPr>
                    <a:xfrm>
                      <a:off x="0" y="0"/>
                      <a:ext cx="723265" cy="949325"/>
                    </a:xfrm>
                    <a:prstGeom prst="rect">
                      <a:avLst/>
                    </a:prstGeom>
                    <a:effectLst>
                      <a:outerShdw blurRad="50800" dist="50800" dir="5400000" sx="1000" sy="1000" algn="ctr" rotWithShape="0">
                        <a:srgbClr val="000000">
                          <a:alpha val="43137"/>
                        </a:srgbClr>
                      </a:outerShdw>
                    </a:effectLst>
                    <a:scene3d>
                      <a:camera prst="orthographicFront"/>
                      <a:lightRig rig="threePt" dir="t"/>
                    </a:scene3d>
                    <a:sp3d>
                      <a:contourClr>
                        <a:sysClr val="windowText" lastClr="000000">
                          <a:lumMod val="95000"/>
                          <a:lumOff val="5000"/>
                        </a:sysClr>
                      </a:contourClr>
                    </a:sp3d>
                  </pic:spPr>
                </pic:pic>
              </a:graphicData>
            </a:graphic>
            <wp14:sizeRelH relativeFrom="page">
              <wp14:pctWidth>0</wp14:pctWidth>
            </wp14:sizeRelH>
            <wp14:sizeRelV relativeFrom="page">
              <wp14:pctHeight>0</wp14:pctHeight>
            </wp14:sizeRelV>
          </wp:anchor>
        </w:drawing>
      </w:r>
    </w:p>
    <w:p w14:paraId="65D916DA" w14:textId="77777777" w:rsidR="002D06B8" w:rsidRDefault="002D06B8" w:rsidP="001F78CD"/>
    <w:p w14:paraId="544E9E62" w14:textId="77777777" w:rsidR="002D06B8" w:rsidRDefault="002D06B8" w:rsidP="00F342E3">
      <w:pPr>
        <w:ind w:left="-426"/>
        <w:jc w:val="center"/>
      </w:pPr>
    </w:p>
    <w:p w14:paraId="671EF2BC" w14:textId="77777777" w:rsidR="002D06B8" w:rsidRDefault="002D06B8" w:rsidP="00F342E3">
      <w:pPr>
        <w:ind w:left="-426"/>
        <w:jc w:val="center"/>
      </w:pPr>
    </w:p>
    <w:p w14:paraId="29530E09" w14:textId="77777777" w:rsidR="002D06B8" w:rsidRDefault="002D06B8" w:rsidP="00F342E3">
      <w:pPr>
        <w:ind w:left="-426"/>
        <w:jc w:val="center"/>
      </w:pPr>
    </w:p>
    <w:p w14:paraId="724E2CC8" w14:textId="77777777" w:rsidR="002D06B8" w:rsidRDefault="002D06B8" w:rsidP="00F342E3">
      <w:pPr>
        <w:ind w:left="-426"/>
        <w:jc w:val="center"/>
      </w:pPr>
    </w:p>
    <w:p w14:paraId="3C18F9BB" w14:textId="3AACF01B" w:rsidR="006825FD" w:rsidRPr="00F342E3" w:rsidRDefault="00F342E3" w:rsidP="00F342E3">
      <w:pPr>
        <w:spacing w:line="360" w:lineRule="auto"/>
        <w:ind w:left="-426" w:firstLine="708"/>
        <w:jc w:val="center"/>
        <w:rPr>
          <w:rFonts w:ascii="Arial" w:hAnsi="Arial" w:cs="Arial"/>
          <w:b/>
          <w:color w:val="1F497D"/>
          <w:sz w:val="56"/>
          <w:szCs w:val="56"/>
        </w:rPr>
      </w:pPr>
      <w:r w:rsidRPr="00F342E3">
        <w:rPr>
          <w:rFonts w:ascii="Arial" w:hAnsi="Arial" w:cs="Arial"/>
          <w:b/>
          <w:color w:val="1F497D"/>
          <w:sz w:val="56"/>
          <w:szCs w:val="56"/>
        </w:rPr>
        <w:t xml:space="preserve">COMUNE DI </w:t>
      </w:r>
      <w:r w:rsidR="00396079">
        <w:rPr>
          <w:rFonts w:ascii="Arial" w:hAnsi="Arial" w:cs="Arial"/>
          <w:b/>
          <w:color w:val="1F497D"/>
          <w:sz w:val="56"/>
          <w:szCs w:val="56"/>
        </w:rPr>
        <w:t>GAMBASCA</w:t>
      </w:r>
    </w:p>
    <w:p w14:paraId="3385B8C7" w14:textId="09172804" w:rsidR="00F342E3" w:rsidRPr="001C3E38" w:rsidRDefault="00F342E3" w:rsidP="00F342E3">
      <w:pPr>
        <w:spacing w:line="360" w:lineRule="auto"/>
        <w:ind w:left="-426" w:firstLine="708"/>
        <w:jc w:val="center"/>
        <w:rPr>
          <w:rFonts w:ascii="Arial" w:hAnsi="Arial" w:cs="Arial"/>
          <w:b/>
          <w:color w:val="1F497D"/>
          <w:sz w:val="20"/>
          <w:szCs w:val="20"/>
        </w:rPr>
      </w:pPr>
      <w:r>
        <w:rPr>
          <w:rFonts w:ascii="Arial" w:hAnsi="Arial" w:cs="Arial"/>
          <w:b/>
          <w:color w:val="1F497D"/>
          <w:sz w:val="48"/>
          <w:szCs w:val="20"/>
        </w:rPr>
        <w:t>Prov. CUNEO</w:t>
      </w:r>
    </w:p>
    <w:p w14:paraId="25314531" w14:textId="77777777" w:rsidR="006825FD" w:rsidRPr="001C3E38" w:rsidRDefault="006825FD" w:rsidP="006825FD">
      <w:pPr>
        <w:autoSpaceDE w:val="0"/>
        <w:autoSpaceDN w:val="0"/>
        <w:adjustRightInd w:val="0"/>
        <w:spacing w:line="360" w:lineRule="auto"/>
        <w:jc w:val="center"/>
        <w:rPr>
          <w:rFonts w:ascii="Arial" w:hAnsi="Arial" w:cs="Arial"/>
          <w:b/>
          <w:bCs/>
          <w:color w:val="0000FF"/>
          <w:sz w:val="20"/>
          <w:szCs w:val="20"/>
          <w:lang w:eastAsia="it-IT"/>
        </w:rPr>
      </w:pPr>
    </w:p>
    <w:p w14:paraId="6E381C80" w14:textId="77777777" w:rsidR="006825FD" w:rsidRPr="001C3E38" w:rsidRDefault="006825FD" w:rsidP="006825FD">
      <w:pPr>
        <w:autoSpaceDE w:val="0"/>
        <w:autoSpaceDN w:val="0"/>
        <w:adjustRightInd w:val="0"/>
        <w:spacing w:line="360" w:lineRule="auto"/>
        <w:rPr>
          <w:rFonts w:ascii="Arial" w:hAnsi="Arial" w:cs="Arial"/>
          <w:b/>
          <w:bCs/>
          <w:color w:val="000000"/>
          <w:sz w:val="20"/>
          <w:szCs w:val="20"/>
          <w:lang w:eastAsia="it-IT"/>
        </w:rPr>
      </w:pPr>
    </w:p>
    <w:p w14:paraId="79AA4113" w14:textId="77777777" w:rsidR="006825FD" w:rsidRPr="001C3E38" w:rsidRDefault="006825FD" w:rsidP="006825FD">
      <w:pPr>
        <w:autoSpaceDE w:val="0"/>
        <w:autoSpaceDN w:val="0"/>
        <w:adjustRightInd w:val="0"/>
        <w:spacing w:line="360" w:lineRule="auto"/>
        <w:rPr>
          <w:rFonts w:ascii="Arial" w:hAnsi="Arial" w:cs="Arial"/>
          <w:b/>
          <w:bCs/>
          <w:color w:val="000000"/>
          <w:sz w:val="20"/>
          <w:szCs w:val="20"/>
          <w:lang w:eastAsia="it-IT"/>
        </w:rPr>
      </w:pPr>
    </w:p>
    <w:p w14:paraId="138F695F" w14:textId="77777777" w:rsidR="006825FD" w:rsidRPr="001C3E38" w:rsidRDefault="006825FD" w:rsidP="006825FD">
      <w:pPr>
        <w:autoSpaceDE w:val="0"/>
        <w:autoSpaceDN w:val="0"/>
        <w:adjustRightInd w:val="0"/>
        <w:spacing w:line="360" w:lineRule="auto"/>
        <w:rPr>
          <w:rFonts w:ascii="Arial" w:hAnsi="Arial" w:cs="Arial"/>
          <w:b/>
          <w:bCs/>
          <w:color w:val="000000"/>
          <w:sz w:val="20"/>
          <w:szCs w:val="20"/>
          <w:lang w:eastAsia="it-IT"/>
        </w:rPr>
      </w:pPr>
    </w:p>
    <w:p w14:paraId="7FCA118A" w14:textId="77777777" w:rsidR="006825FD" w:rsidRPr="001C3E38" w:rsidRDefault="006825FD" w:rsidP="006825FD">
      <w:pPr>
        <w:autoSpaceDE w:val="0"/>
        <w:autoSpaceDN w:val="0"/>
        <w:adjustRightInd w:val="0"/>
        <w:spacing w:line="360" w:lineRule="auto"/>
        <w:rPr>
          <w:rFonts w:ascii="Arial" w:hAnsi="Arial" w:cs="Arial"/>
          <w:b/>
          <w:bCs/>
          <w:color w:val="000000"/>
          <w:sz w:val="20"/>
          <w:szCs w:val="20"/>
          <w:lang w:eastAsia="it-IT"/>
        </w:rPr>
      </w:pPr>
    </w:p>
    <w:p w14:paraId="060FC589" w14:textId="77777777" w:rsidR="006825FD" w:rsidRPr="001C3E38" w:rsidRDefault="006825FD" w:rsidP="006825FD">
      <w:pPr>
        <w:autoSpaceDE w:val="0"/>
        <w:autoSpaceDN w:val="0"/>
        <w:adjustRightInd w:val="0"/>
        <w:spacing w:line="360" w:lineRule="auto"/>
        <w:rPr>
          <w:rFonts w:ascii="Arial" w:hAnsi="Arial" w:cs="Arial"/>
          <w:b/>
          <w:bCs/>
          <w:color w:val="000000"/>
          <w:sz w:val="20"/>
          <w:szCs w:val="20"/>
          <w:lang w:eastAsia="it-IT"/>
        </w:rPr>
      </w:pPr>
    </w:p>
    <w:p w14:paraId="2619C98D" w14:textId="77777777" w:rsidR="006825FD" w:rsidRPr="001C3E38" w:rsidRDefault="006825FD" w:rsidP="006825FD">
      <w:pPr>
        <w:autoSpaceDE w:val="0"/>
        <w:autoSpaceDN w:val="0"/>
        <w:adjustRightInd w:val="0"/>
        <w:spacing w:line="360" w:lineRule="auto"/>
        <w:rPr>
          <w:rFonts w:ascii="Arial" w:hAnsi="Arial" w:cs="Arial"/>
          <w:b/>
          <w:bCs/>
          <w:color w:val="000000"/>
          <w:sz w:val="20"/>
          <w:szCs w:val="20"/>
          <w:lang w:eastAsia="it-IT"/>
        </w:rPr>
      </w:pPr>
    </w:p>
    <w:p w14:paraId="4655E337" w14:textId="77777777" w:rsidR="006825FD" w:rsidRPr="001C3E38" w:rsidRDefault="006825FD" w:rsidP="006825FD">
      <w:pPr>
        <w:autoSpaceDE w:val="0"/>
        <w:autoSpaceDN w:val="0"/>
        <w:adjustRightInd w:val="0"/>
        <w:spacing w:line="360" w:lineRule="auto"/>
        <w:rPr>
          <w:rFonts w:ascii="Arial" w:hAnsi="Arial" w:cs="Arial"/>
          <w:b/>
          <w:bCs/>
          <w:color w:val="000000"/>
          <w:sz w:val="20"/>
          <w:szCs w:val="20"/>
          <w:lang w:eastAsia="it-IT"/>
        </w:rPr>
      </w:pPr>
    </w:p>
    <w:p w14:paraId="67FA8946" w14:textId="77777777" w:rsidR="006825FD" w:rsidRPr="001C3E38" w:rsidRDefault="006825FD" w:rsidP="006825FD">
      <w:pPr>
        <w:autoSpaceDE w:val="0"/>
        <w:autoSpaceDN w:val="0"/>
        <w:adjustRightInd w:val="0"/>
        <w:spacing w:line="360" w:lineRule="auto"/>
        <w:rPr>
          <w:rFonts w:ascii="Arial" w:hAnsi="Arial" w:cs="Arial"/>
          <w:b/>
          <w:bCs/>
          <w:color w:val="000000"/>
          <w:sz w:val="20"/>
          <w:szCs w:val="20"/>
          <w:lang w:eastAsia="it-IT"/>
        </w:rPr>
      </w:pPr>
    </w:p>
    <w:p w14:paraId="11712989" w14:textId="77777777" w:rsidR="001F78CD" w:rsidRDefault="001F78CD" w:rsidP="001F78CD">
      <w:pPr>
        <w:autoSpaceDE w:val="0"/>
        <w:autoSpaceDN w:val="0"/>
        <w:adjustRightInd w:val="0"/>
        <w:rPr>
          <w:rFonts w:ascii="Arial" w:hAnsi="Arial" w:cs="Arial"/>
          <w:b/>
          <w:bCs/>
          <w:color w:val="000000"/>
          <w:sz w:val="36"/>
          <w:szCs w:val="60"/>
          <w:lang w:eastAsia="it-IT"/>
        </w:rPr>
      </w:pPr>
    </w:p>
    <w:p w14:paraId="18610E58" w14:textId="77777777" w:rsidR="001F78CD" w:rsidRDefault="001F78CD" w:rsidP="001F78CD">
      <w:pPr>
        <w:autoSpaceDE w:val="0"/>
        <w:autoSpaceDN w:val="0"/>
        <w:adjustRightInd w:val="0"/>
        <w:rPr>
          <w:rFonts w:ascii="Arial" w:hAnsi="Arial" w:cs="Arial"/>
          <w:b/>
          <w:bCs/>
          <w:color w:val="000000"/>
          <w:sz w:val="36"/>
          <w:szCs w:val="60"/>
          <w:lang w:eastAsia="it-IT"/>
        </w:rPr>
      </w:pPr>
    </w:p>
    <w:p w14:paraId="5E700F52" w14:textId="77777777" w:rsidR="001F78CD" w:rsidRPr="00256D9C" w:rsidRDefault="001F78CD" w:rsidP="001F78CD"/>
    <w:p w14:paraId="0C08B654" w14:textId="58651142" w:rsidR="009E39D9" w:rsidRDefault="00396079" w:rsidP="001F78CD">
      <w:pPr>
        <w:autoSpaceDE w:val="0"/>
        <w:autoSpaceDN w:val="0"/>
        <w:adjustRightInd w:val="0"/>
        <w:jc w:val="center"/>
      </w:pPr>
      <w:r>
        <w:rPr>
          <w:noProof/>
          <w:sz w:val="24"/>
          <w:szCs w:val="24"/>
        </w:rPr>
        <mc:AlternateContent>
          <mc:Choice Requires="wps">
            <w:drawing>
              <wp:anchor distT="0" distB="0" distL="114300" distR="114300" simplePos="0" relativeHeight="251657728" behindDoc="0" locked="0" layoutInCell="1" allowOverlap="1" wp14:anchorId="595465E1" wp14:editId="45A7FB6B">
                <wp:simplePos x="0" y="0"/>
                <wp:positionH relativeFrom="column">
                  <wp:posOffset>-359410</wp:posOffset>
                </wp:positionH>
                <wp:positionV relativeFrom="paragraph">
                  <wp:posOffset>89535</wp:posOffset>
                </wp:positionV>
                <wp:extent cx="6878955" cy="1852930"/>
                <wp:effectExtent l="27305" t="21590" r="37465" b="49530"/>
                <wp:wrapNone/>
                <wp:docPr id="10892351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1852930"/>
                        </a:xfrm>
                        <a:prstGeom prst="rect">
                          <a:avLst/>
                        </a:prstGeom>
                        <a:solidFill>
                          <a:srgbClr val="1F497D"/>
                        </a:solidFill>
                        <a:ln w="38100">
                          <a:solidFill>
                            <a:srgbClr val="F2F2F2"/>
                          </a:solidFill>
                          <a:miter lim="800000"/>
                          <a:headEnd/>
                          <a:tailEnd/>
                        </a:ln>
                        <a:effectLst>
                          <a:outerShdw dist="28398" dir="3806097" algn="ctr" rotWithShape="0">
                            <a:srgbClr val="243F60">
                              <a:alpha val="50000"/>
                            </a:srgbClr>
                          </a:outerShdw>
                        </a:effectLst>
                      </wps:spPr>
                      <wps:txbx>
                        <w:txbxContent>
                          <w:p w14:paraId="743428CE" w14:textId="77777777" w:rsidR="001F78CD" w:rsidRPr="001F78CD" w:rsidRDefault="00685C36" w:rsidP="001F78CD">
                            <w:pPr>
                              <w:autoSpaceDE w:val="0"/>
                              <w:autoSpaceDN w:val="0"/>
                              <w:adjustRightInd w:val="0"/>
                              <w:rPr>
                                <w:rFonts w:ascii="Arial" w:hAnsi="Arial" w:cs="Arial"/>
                                <w:b/>
                                <w:bCs/>
                                <w:color w:val="FFFFFF"/>
                                <w:sz w:val="36"/>
                                <w:szCs w:val="60"/>
                                <w:lang w:eastAsia="it-IT"/>
                              </w:rPr>
                            </w:pPr>
                            <w:r>
                              <w:rPr>
                                <w:rFonts w:ascii="Arial" w:hAnsi="Arial" w:cs="Arial"/>
                                <w:b/>
                                <w:bCs/>
                                <w:color w:val="FFFFFF"/>
                                <w:sz w:val="36"/>
                                <w:szCs w:val="60"/>
                                <w:lang w:eastAsia="it-IT"/>
                              </w:rPr>
                              <w:t xml:space="preserve">ALLEGATO </w:t>
                            </w:r>
                            <w:r w:rsidR="001F78CD">
                              <w:rPr>
                                <w:rFonts w:ascii="Arial" w:hAnsi="Arial" w:cs="Arial"/>
                                <w:b/>
                                <w:bCs/>
                                <w:color w:val="FFFFFF"/>
                                <w:sz w:val="36"/>
                                <w:szCs w:val="60"/>
                                <w:lang w:eastAsia="it-IT"/>
                              </w:rPr>
                              <w:t>2</w:t>
                            </w:r>
                          </w:p>
                          <w:p w14:paraId="100E6E3C" w14:textId="77777777" w:rsidR="001F78CD" w:rsidRPr="000259C9" w:rsidRDefault="000259C9" w:rsidP="000259C9">
                            <w:pPr>
                              <w:autoSpaceDE w:val="0"/>
                              <w:autoSpaceDN w:val="0"/>
                              <w:adjustRightInd w:val="0"/>
                              <w:rPr>
                                <w:rFonts w:ascii="Arial" w:hAnsi="Arial" w:cs="Arial"/>
                                <w:b/>
                                <w:bCs/>
                                <w:color w:val="FFFFFF"/>
                                <w:sz w:val="36"/>
                                <w:szCs w:val="60"/>
                                <w:lang w:eastAsia="it-IT"/>
                              </w:rPr>
                            </w:pPr>
                            <w:r w:rsidRPr="000D7074">
                              <w:rPr>
                                <w:rFonts w:ascii="Arial" w:hAnsi="Arial" w:cs="Arial"/>
                                <w:b/>
                                <w:bCs/>
                                <w:color w:val="FFFFFF"/>
                                <w:sz w:val="18"/>
                                <w:szCs w:val="60"/>
                                <w:lang w:eastAsia="it-IT"/>
                              </w:rPr>
                              <w:t xml:space="preserve">AL MANUALE </w:t>
                            </w:r>
                            <w:r>
                              <w:rPr>
                                <w:rFonts w:ascii="Arial" w:hAnsi="Arial" w:cs="Arial"/>
                                <w:b/>
                                <w:bCs/>
                                <w:color w:val="FFFFFF"/>
                                <w:sz w:val="18"/>
                                <w:szCs w:val="48"/>
                                <w:lang w:eastAsia="it-IT"/>
                              </w:rPr>
                              <w:t xml:space="preserve">DELLA </w:t>
                            </w:r>
                            <w:r w:rsidRPr="00890911">
                              <w:rPr>
                                <w:rFonts w:ascii="Arial" w:hAnsi="Arial" w:cs="Arial"/>
                                <w:b/>
                                <w:bCs/>
                                <w:color w:val="FFFFFF"/>
                                <w:sz w:val="18"/>
                                <w:szCs w:val="48"/>
                                <w:lang w:eastAsia="it-IT"/>
                              </w:rPr>
                              <w:t>CONSERVAZIONE DEI DOCUMENTI INFORMATICI</w:t>
                            </w:r>
                          </w:p>
                          <w:p w14:paraId="14A7AFF8" w14:textId="77777777" w:rsidR="001F78CD" w:rsidRPr="001F78CD" w:rsidRDefault="001F78CD" w:rsidP="001F78CD">
                            <w:pPr>
                              <w:rPr>
                                <w:rFonts w:ascii="Calibri" w:hAnsi="Calibri"/>
                                <w:i/>
                                <w:color w:val="FFFFFF"/>
                                <w:sz w:val="24"/>
                              </w:rPr>
                            </w:pPr>
                          </w:p>
                          <w:p w14:paraId="00166B1B" w14:textId="77777777" w:rsidR="001F78CD" w:rsidRPr="001F78CD" w:rsidRDefault="001F78CD" w:rsidP="001F78CD">
                            <w:pPr>
                              <w:rPr>
                                <w:rFonts w:ascii="Calibri" w:hAnsi="Calibri"/>
                                <w:i/>
                                <w:color w:val="FFFFFF"/>
                                <w:sz w:val="24"/>
                              </w:rPr>
                            </w:pPr>
                          </w:p>
                          <w:p w14:paraId="77178C26" w14:textId="77777777" w:rsidR="001F78CD" w:rsidRPr="00D07115" w:rsidRDefault="00D07115" w:rsidP="001F78CD">
                            <w:pPr>
                              <w:autoSpaceDE w:val="0"/>
                              <w:autoSpaceDN w:val="0"/>
                              <w:adjustRightInd w:val="0"/>
                              <w:jc w:val="both"/>
                              <w:rPr>
                                <w:rFonts w:ascii="Arial" w:hAnsi="Arial" w:cs="Arial"/>
                                <w:b/>
                                <w:bCs/>
                                <w:caps/>
                                <w:color w:val="FFFFFF"/>
                                <w:sz w:val="32"/>
                                <w:szCs w:val="32"/>
                                <w:lang w:eastAsia="it-IT"/>
                              </w:rPr>
                            </w:pPr>
                            <w:r w:rsidRPr="00D07115">
                              <w:rPr>
                                <w:rFonts w:ascii="Arial" w:hAnsi="Arial" w:cs="Arial"/>
                                <w:b/>
                                <w:bCs/>
                                <w:caps/>
                                <w:color w:val="FFFFFF"/>
                                <w:sz w:val="32"/>
                                <w:szCs w:val="32"/>
                                <w:lang w:eastAsia="it-IT"/>
                              </w:rPr>
                              <w:t>Nomine e ruoli nel sistema di conservazione</w:t>
                            </w:r>
                          </w:p>
                          <w:p w14:paraId="5D68877D" w14:textId="77777777" w:rsidR="001F78CD" w:rsidRDefault="001F78CD" w:rsidP="001F78CD">
                            <w:pPr>
                              <w:rPr>
                                <w:rFonts w:ascii="Calibri" w:hAnsi="Calibri"/>
                                <w:i/>
                                <w:color w:val="FFFFFF"/>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5465E1" id="_x0000_t202" coordsize="21600,21600" o:spt="202" path="m,l,21600r21600,l21600,xe">
                <v:stroke joinstyle="miter"/>
                <v:path gradientshapeok="t" o:connecttype="rect"/>
              </v:shapetype>
              <v:shape id="Text Box 3" o:spid="_x0000_s1026" type="#_x0000_t202" style="position:absolute;left:0;text-align:left;margin-left:-28.3pt;margin-top:7.05pt;width:541.65pt;height:14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PicAIAANQEAAAOAAAAZHJzL2Uyb0RvYy54bWysVNtu3CAQfa/Uf0C8N77szWvFG6VJt6qU&#10;XqS06jOLsY2KGQrs2unXd8C7ySppX6raEmIAH+acOePLq7FX5CCsk6Arml2klAjNoZa6rei3r9s3&#10;BSXOM10zBVpU9EE4erV5/epyMKXIoQNVC0sQRLtyMBXtvDdlkjjeiZ65CzBC42YDtmceQ9smtWUD&#10;ovcqydN0mQxga2OBC+dw9XbapJuI3zSC+89N44QnqqKYm4+jjeMujMnmkpWtZaaT/JgG+4cseiY1&#10;XvoIdcs8I3srX0D1kltw0PgLDn0CTSO5iByQTZY+Y3PfMSMiFxTHmUeZ3P+D5Z8O9+aLJX58CyMW&#10;MJJw5g74D0c03HRMt+LaWhg6wWq8OAuSJYNx5fHTILUrXQDZDR+hxiKzvYcINDa2D6ogT4LoWICH&#10;R9HF6AnHxWWxKtaLBSUc97Jika9nsSwJK0+fG+v8ewE9CZOKWqxqhGeHO+dDOqw8HQm3OVCy3kql&#10;YmDb3Y2y5MDQAdl2vl7dRgbPjilNhorOiixNJwn+irHNw/snjF569LKSfUWLNDyTu4Jw73QdneaZ&#10;VNMcc1Y6JCiiS5FIFGqPEPddPZBaBqp5MVtjB9USLTsr0mW6XlHCVIu9xr2lxIL/Ln0XjRKUfcE4&#10;n8+2y2mdKdOxSYfFKTvMwk0CRRXhdH2MzjKLBQ81nqrtx92IfELhd1A/YOkxkVhf/BXgpAP7i5IB&#10;26qi7ueeWUGJ+qDRPutsPg99GIP5YpVjYM93duc7THOEqqhH0nF646fe3Rsr2w5vmgyr4Rot18ho&#10;hqesjkbF1ol8jm0eevM8jqeefkab3wAAAP//AwBQSwMEFAAGAAgAAAAhAIpt++vgAAAACwEAAA8A&#10;AABkcnMvZG93bnJldi54bWxMj0FPAjEQhe8k/IdmSLwQaAEpum6XEI2GK+hBb2U77q5up3VbYP33&#10;lJMeJ+/Le9/k69627IRdaBwpmE0FMKTSmYYqBW+vz5M7YCFqMrp1hAp+McC6GA5ynRl3ph2e9rFi&#10;qYRCphXUMfqM81DWaHWYOo+Usk/XWR3T2VXcdPqcym3L50JIbnVDaaHWHh9rLL/3R6vAr/ziK27H&#10;4f1p97ERRD9b/yKVuhn1mwdgEfv4B8NVP6lDkZwO7kgmsFbBZCllQlNwOwN2BcRcroAdFCzE8h54&#10;kfP/PxQXAAAA//8DAFBLAQItABQABgAIAAAAIQC2gziS/gAAAOEBAAATAAAAAAAAAAAAAAAAAAAA&#10;AABbQ29udGVudF9UeXBlc10ueG1sUEsBAi0AFAAGAAgAAAAhADj9If/WAAAAlAEAAAsAAAAAAAAA&#10;AAAAAAAALwEAAF9yZWxzLy5yZWxzUEsBAi0AFAAGAAgAAAAhAL8/I+JwAgAA1AQAAA4AAAAAAAAA&#10;AAAAAAAALgIAAGRycy9lMm9Eb2MueG1sUEsBAi0AFAAGAAgAAAAhAIpt++vgAAAACwEAAA8AAAAA&#10;AAAAAAAAAAAAygQAAGRycy9kb3ducmV2LnhtbFBLBQYAAAAABAAEAPMAAADXBQAAAAA=&#10;" fillcolor="#1f497d" strokecolor="#f2f2f2" strokeweight="3pt">
                <v:shadow on="t" color="#243f60" opacity=".5" offset="1pt"/>
                <v:textbox>
                  <w:txbxContent>
                    <w:p w14:paraId="743428CE" w14:textId="77777777" w:rsidR="001F78CD" w:rsidRPr="001F78CD" w:rsidRDefault="00685C36" w:rsidP="001F78CD">
                      <w:pPr>
                        <w:autoSpaceDE w:val="0"/>
                        <w:autoSpaceDN w:val="0"/>
                        <w:adjustRightInd w:val="0"/>
                        <w:rPr>
                          <w:rFonts w:ascii="Arial" w:hAnsi="Arial" w:cs="Arial"/>
                          <w:b/>
                          <w:bCs/>
                          <w:color w:val="FFFFFF"/>
                          <w:sz w:val="36"/>
                          <w:szCs w:val="60"/>
                          <w:lang w:eastAsia="it-IT"/>
                        </w:rPr>
                      </w:pPr>
                      <w:r>
                        <w:rPr>
                          <w:rFonts w:ascii="Arial" w:hAnsi="Arial" w:cs="Arial"/>
                          <w:b/>
                          <w:bCs/>
                          <w:color w:val="FFFFFF"/>
                          <w:sz w:val="36"/>
                          <w:szCs w:val="60"/>
                          <w:lang w:eastAsia="it-IT"/>
                        </w:rPr>
                        <w:t xml:space="preserve">ALLEGATO </w:t>
                      </w:r>
                      <w:r w:rsidR="001F78CD">
                        <w:rPr>
                          <w:rFonts w:ascii="Arial" w:hAnsi="Arial" w:cs="Arial"/>
                          <w:b/>
                          <w:bCs/>
                          <w:color w:val="FFFFFF"/>
                          <w:sz w:val="36"/>
                          <w:szCs w:val="60"/>
                          <w:lang w:eastAsia="it-IT"/>
                        </w:rPr>
                        <w:t>2</w:t>
                      </w:r>
                    </w:p>
                    <w:p w14:paraId="100E6E3C" w14:textId="77777777" w:rsidR="001F78CD" w:rsidRPr="000259C9" w:rsidRDefault="000259C9" w:rsidP="000259C9">
                      <w:pPr>
                        <w:autoSpaceDE w:val="0"/>
                        <w:autoSpaceDN w:val="0"/>
                        <w:adjustRightInd w:val="0"/>
                        <w:rPr>
                          <w:rFonts w:ascii="Arial" w:hAnsi="Arial" w:cs="Arial"/>
                          <w:b/>
                          <w:bCs/>
                          <w:color w:val="FFFFFF"/>
                          <w:sz w:val="36"/>
                          <w:szCs w:val="60"/>
                          <w:lang w:eastAsia="it-IT"/>
                        </w:rPr>
                      </w:pPr>
                      <w:r w:rsidRPr="000D7074">
                        <w:rPr>
                          <w:rFonts w:ascii="Arial" w:hAnsi="Arial" w:cs="Arial"/>
                          <w:b/>
                          <w:bCs/>
                          <w:color w:val="FFFFFF"/>
                          <w:sz w:val="18"/>
                          <w:szCs w:val="60"/>
                          <w:lang w:eastAsia="it-IT"/>
                        </w:rPr>
                        <w:t xml:space="preserve">AL MANUALE </w:t>
                      </w:r>
                      <w:r>
                        <w:rPr>
                          <w:rFonts w:ascii="Arial" w:hAnsi="Arial" w:cs="Arial"/>
                          <w:b/>
                          <w:bCs/>
                          <w:color w:val="FFFFFF"/>
                          <w:sz w:val="18"/>
                          <w:szCs w:val="48"/>
                          <w:lang w:eastAsia="it-IT"/>
                        </w:rPr>
                        <w:t xml:space="preserve">DELLA </w:t>
                      </w:r>
                      <w:r w:rsidRPr="00890911">
                        <w:rPr>
                          <w:rFonts w:ascii="Arial" w:hAnsi="Arial" w:cs="Arial"/>
                          <w:b/>
                          <w:bCs/>
                          <w:color w:val="FFFFFF"/>
                          <w:sz w:val="18"/>
                          <w:szCs w:val="48"/>
                          <w:lang w:eastAsia="it-IT"/>
                        </w:rPr>
                        <w:t>CONSERVAZIONE DEI DOCUMENTI INFORMATICI</w:t>
                      </w:r>
                    </w:p>
                    <w:p w14:paraId="14A7AFF8" w14:textId="77777777" w:rsidR="001F78CD" w:rsidRPr="001F78CD" w:rsidRDefault="001F78CD" w:rsidP="001F78CD">
                      <w:pPr>
                        <w:rPr>
                          <w:rFonts w:ascii="Calibri" w:hAnsi="Calibri"/>
                          <w:i/>
                          <w:color w:val="FFFFFF"/>
                          <w:sz w:val="24"/>
                        </w:rPr>
                      </w:pPr>
                    </w:p>
                    <w:p w14:paraId="00166B1B" w14:textId="77777777" w:rsidR="001F78CD" w:rsidRPr="001F78CD" w:rsidRDefault="001F78CD" w:rsidP="001F78CD">
                      <w:pPr>
                        <w:rPr>
                          <w:rFonts w:ascii="Calibri" w:hAnsi="Calibri"/>
                          <w:i/>
                          <w:color w:val="FFFFFF"/>
                          <w:sz w:val="24"/>
                        </w:rPr>
                      </w:pPr>
                    </w:p>
                    <w:p w14:paraId="77178C26" w14:textId="77777777" w:rsidR="001F78CD" w:rsidRPr="00D07115" w:rsidRDefault="00D07115" w:rsidP="001F78CD">
                      <w:pPr>
                        <w:autoSpaceDE w:val="0"/>
                        <w:autoSpaceDN w:val="0"/>
                        <w:adjustRightInd w:val="0"/>
                        <w:jc w:val="both"/>
                        <w:rPr>
                          <w:rFonts w:ascii="Arial" w:hAnsi="Arial" w:cs="Arial"/>
                          <w:b/>
                          <w:bCs/>
                          <w:caps/>
                          <w:color w:val="FFFFFF"/>
                          <w:sz w:val="32"/>
                          <w:szCs w:val="32"/>
                          <w:lang w:eastAsia="it-IT"/>
                        </w:rPr>
                      </w:pPr>
                      <w:r w:rsidRPr="00D07115">
                        <w:rPr>
                          <w:rFonts w:ascii="Arial" w:hAnsi="Arial" w:cs="Arial"/>
                          <w:b/>
                          <w:bCs/>
                          <w:caps/>
                          <w:color w:val="FFFFFF"/>
                          <w:sz w:val="32"/>
                          <w:szCs w:val="32"/>
                          <w:lang w:eastAsia="it-IT"/>
                        </w:rPr>
                        <w:t>Nomine e ruoli nel sistema di conservazione</w:t>
                      </w:r>
                    </w:p>
                    <w:p w14:paraId="5D68877D" w14:textId="77777777" w:rsidR="001F78CD" w:rsidRDefault="001F78CD" w:rsidP="001F78CD">
                      <w:pPr>
                        <w:rPr>
                          <w:rFonts w:ascii="Calibri" w:hAnsi="Calibri"/>
                          <w:i/>
                          <w:color w:val="FFFFFF"/>
                          <w:sz w:val="24"/>
                        </w:rPr>
                      </w:pPr>
                    </w:p>
                  </w:txbxContent>
                </v:textbox>
              </v:shape>
            </w:pict>
          </mc:Fallback>
        </mc:AlternateContent>
      </w:r>
      <w:r w:rsidR="001F78CD">
        <w:rPr>
          <w:rFonts w:ascii="Arial" w:hAnsi="Arial" w:cs="Arial"/>
          <w:b/>
          <w:bCs/>
          <w:color w:val="000000"/>
          <w:sz w:val="40"/>
          <w:szCs w:val="48"/>
          <w:lang w:eastAsia="it-IT"/>
        </w:rPr>
        <w:br w:type="page"/>
      </w:r>
    </w:p>
    <w:p w14:paraId="45475975" w14:textId="77777777" w:rsidR="00D8506F" w:rsidRDefault="00D8506F" w:rsidP="00DE51FD">
      <w:pPr>
        <w:autoSpaceDE w:val="0"/>
        <w:autoSpaceDN w:val="0"/>
        <w:adjustRightInd w:val="0"/>
        <w:jc w:val="both"/>
        <w:rPr>
          <w:rFonts w:ascii="Arial" w:hAnsi="Arial" w:cs="Arial"/>
          <w:b/>
          <w:bCs/>
          <w:sz w:val="32"/>
          <w:szCs w:val="32"/>
          <w:lang w:eastAsia="it-IT"/>
        </w:rPr>
      </w:pPr>
    </w:p>
    <w:p w14:paraId="5D3FA608" w14:textId="77777777" w:rsidR="009B6056" w:rsidRPr="0041128A" w:rsidRDefault="009B6056" w:rsidP="009B6056">
      <w:pPr>
        <w:spacing w:line="276" w:lineRule="auto"/>
        <w:jc w:val="both"/>
        <w:rPr>
          <w:rFonts w:ascii="Arial" w:hAnsi="Arial" w:cs="Arial"/>
          <w:b/>
          <w:sz w:val="24"/>
          <w:szCs w:val="20"/>
        </w:rPr>
      </w:pPr>
      <w:r w:rsidRPr="0041128A">
        <w:rPr>
          <w:rFonts w:ascii="Arial" w:hAnsi="Arial" w:cs="Arial"/>
          <w:b/>
          <w:sz w:val="24"/>
          <w:szCs w:val="20"/>
        </w:rPr>
        <w:t>Registro delle Versioni</w:t>
      </w:r>
    </w:p>
    <w:p w14:paraId="6DD17A83" w14:textId="77777777" w:rsidR="009B6056" w:rsidRPr="0041128A" w:rsidRDefault="009B6056" w:rsidP="009B6056">
      <w:pPr>
        <w:spacing w:line="276" w:lineRule="auto"/>
        <w:jc w:val="both"/>
        <w:rPr>
          <w:rFonts w:ascii="Arial" w:hAnsi="Arial" w:cs="Arial"/>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2096"/>
        <w:gridCol w:w="2635"/>
        <w:gridCol w:w="2681"/>
      </w:tblGrid>
      <w:tr w:rsidR="009B6056" w:rsidRPr="0041128A" w14:paraId="639AAC90" w14:textId="77777777" w:rsidTr="000D0F26">
        <w:trPr>
          <w:trHeight w:val="677"/>
        </w:trPr>
        <w:tc>
          <w:tcPr>
            <w:tcW w:w="2235" w:type="dxa"/>
            <w:vAlign w:val="center"/>
          </w:tcPr>
          <w:p w14:paraId="1855EC3A" w14:textId="77777777" w:rsidR="009B6056" w:rsidRPr="0041128A" w:rsidRDefault="009B6056" w:rsidP="000D0F26">
            <w:pPr>
              <w:spacing w:line="276" w:lineRule="auto"/>
              <w:jc w:val="both"/>
              <w:rPr>
                <w:rFonts w:ascii="Arial" w:hAnsi="Arial" w:cs="Arial"/>
                <w:b/>
                <w:sz w:val="24"/>
                <w:szCs w:val="20"/>
              </w:rPr>
            </w:pPr>
            <w:r w:rsidRPr="0041128A">
              <w:rPr>
                <w:rFonts w:ascii="Arial" w:hAnsi="Arial" w:cs="Arial"/>
                <w:b/>
                <w:sz w:val="24"/>
                <w:szCs w:val="20"/>
              </w:rPr>
              <w:t xml:space="preserve">N° Versione </w:t>
            </w:r>
          </w:p>
        </w:tc>
        <w:tc>
          <w:tcPr>
            <w:tcW w:w="2126" w:type="dxa"/>
            <w:vAlign w:val="center"/>
          </w:tcPr>
          <w:p w14:paraId="335431A1" w14:textId="77777777" w:rsidR="009B6056" w:rsidRPr="0041128A" w:rsidRDefault="009B6056" w:rsidP="000D0F26">
            <w:pPr>
              <w:spacing w:line="276" w:lineRule="auto"/>
              <w:jc w:val="both"/>
              <w:rPr>
                <w:rFonts w:ascii="Arial" w:hAnsi="Arial" w:cs="Arial"/>
                <w:b/>
                <w:sz w:val="24"/>
                <w:szCs w:val="20"/>
              </w:rPr>
            </w:pPr>
            <w:r w:rsidRPr="0041128A">
              <w:rPr>
                <w:rFonts w:ascii="Arial" w:hAnsi="Arial" w:cs="Arial"/>
                <w:b/>
                <w:sz w:val="24"/>
                <w:szCs w:val="20"/>
              </w:rPr>
              <w:t>Data Emissione</w:t>
            </w:r>
          </w:p>
        </w:tc>
        <w:tc>
          <w:tcPr>
            <w:tcW w:w="2693" w:type="dxa"/>
            <w:vAlign w:val="center"/>
          </w:tcPr>
          <w:p w14:paraId="4000CF0C" w14:textId="77777777" w:rsidR="009B6056" w:rsidRPr="0041128A" w:rsidRDefault="009B6056" w:rsidP="000D0F26">
            <w:pPr>
              <w:spacing w:line="276" w:lineRule="auto"/>
              <w:jc w:val="both"/>
              <w:rPr>
                <w:rFonts w:ascii="Arial" w:hAnsi="Arial" w:cs="Arial"/>
                <w:b/>
                <w:sz w:val="24"/>
                <w:szCs w:val="20"/>
              </w:rPr>
            </w:pPr>
            <w:r w:rsidRPr="0041128A">
              <w:rPr>
                <w:rFonts w:ascii="Arial" w:hAnsi="Arial" w:cs="Arial"/>
                <w:b/>
                <w:sz w:val="24"/>
                <w:szCs w:val="20"/>
              </w:rPr>
              <w:t>Modifiche apportate</w:t>
            </w:r>
          </w:p>
        </w:tc>
        <w:tc>
          <w:tcPr>
            <w:tcW w:w="2724" w:type="dxa"/>
            <w:vAlign w:val="center"/>
          </w:tcPr>
          <w:p w14:paraId="7A13C5DD" w14:textId="77777777" w:rsidR="009B6056" w:rsidRPr="0041128A" w:rsidRDefault="009B6056" w:rsidP="000D0F26">
            <w:pPr>
              <w:spacing w:line="276" w:lineRule="auto"/>
              <w:jc w:val="both"/>
              <w:rPr>
                <w:rFonts w:ascii="Arial" w:hAnsi="Arial" w:cs="Arial"/>
                <w:b/>
                <w:sz w:val="24"/>
                <w:szCs w:val="20"/>
              </w:rPr>
            </w:pPr>
            <w:r w:rsidRPr="0041128A">
              <w:rPr>
                <w:rFonts w:ascii="Arial" w:hAnsi="Arial" w:cs="Arial"/>
                <w:b/>
                <w:sz w:val="24"/>
                <w:szCs w:val="20"/>
              </w:rPr>
              <w:t>Osservazioni</w:t>
            </w:r>
          </w:p>
        </w:tc>
      </w:tr>
      <w:tr w:rsidR="009B6056" w:rsidRPr="0041128A" w14:paraId="28D20661" w14:textId="77777777" w:rsidTr="000D0F26">
        <w:trPr>
          <w:trHeight w:val="429"/>
        </w:trPr>
        <w:tc>
          <w:tcPr>
            <w:tcW w:w="2235" w:type="dxa"/>
          </w:tcPr>
          <w:p w14:paraId="3FDB0520" w14:textId="77777777" w:rsidR="009B6056" w:rsidRPr="0041128A" w:rsidRDefault="009B6056" w:rsidP="000D0F26">
            <w:pPr>
              <w:spacing w:line="276" w:lineRule="auto"/>
              <w:jc w:val="both"/>
              <w:rPr>
                <w:rFonts w:ascii="Arial" w:hAnsi="Arial" w:cs="Arial"/>
                <w:sz w:val="24"/>
                <w:szCs w:val="20"/>
              </w:rPr>
            </w:pPr>
            <w:r w:rsidRPr="0041128A">
              <w:rPr>
                <w:rFonts w:ascii="Arial" w:hAnsi="Arial" w:cs="Arial"/>
                <w:sz w:val="24"/>
                <w:szCs w:val="20"/>
              </w:rPr>
              <w:t xml:space="preserve">Versione base </w:t>
            </w:r>
          </w:p>
        </w:tc>
        <w:tc>
          <w:tcPr>
            <w:tcW w:w="2126" w:type="dxa"/>
          </w:tcPr>
          <w:p w14:paraId="50607D48" w14:textId="232A1066" w:rsidR="009B6056" w:rsidRPr="0041128A" w:rsidRDefault="00F342E3" w:rsidP="000D0F26">
            <w:pPr>
              <w:spacing w:line="276" w:lineRule="auto"/>
              <w:jc w:val="both"/>
              <w:rPr>
                <w:rFonts w:ascii="Arial" w:hAnsi="Arial" w:cs="Arial"/>
                <w:sz w:val="24"/>
                <w:szCs w:val="20"/>
              </w:rPr>
            </w:pPr>
            <w:r>
              <w:rPr>
                <w:rFonts w:ascii="Arial" w:hAnsi="Arial" w:cs="Arial"/>
                <w:sz w:val="24"/>
                <w:szCs w:val="20"/>
              </w:rPr>
              <w:t>29</w:t>
            </w:r>
            <w:r w:rsidR="009B6056" w:rsidRPr="0041128A">
              <w:rPr>
                <w:rFonts w:ascii="Arial" w:hAnsi="Arial" w:cs="Arial"/>
                <w:sz w:val="24"/>
                <w:szCs w:val="20"/>
              </w:rPr>
              <w:t>/</w:t>
            </w:r>
            <w:r>
              <w:rPr>
                <w:rFonts w:ascii="Arial" w:hAnsi="Arial" w:cs="Arial"/>
                <w:sz w:val="24"/>
                <w:szCs w:val="20"/>
              </w:rPr>
              <w:t>06</w:t>
            </w:r>
            <w:r w:rsidR="009B6056" w:rsidRPr="0041128A">
              <w:rPr>
                <w:rFonts w:ascii="Arial" w:hAnsi="Arial" w:cs="Arial"/>
                <w:sz w:val="24"/>
                <w:szCs w:val="20"/>
              </w:rPr>
              <w:t xml:space="preserve">/2026 </w:t>
            </w:r>
          </w:p>
        </w:tc>
        <w:tc>
          <w:tcPr>
            <w:tcW w:w="2693" w:type="dxa"/>
          </w:tcPr>
          <w:p w14:paraId="20B31923" w14:textId="77777777" w:rsidR="009B6056" w:rsidRPr="0041128A" w:rsidRDefault="009B6056" w:rsidP="000D0F26">
            <w:pPr>
              <w:spacing w:line="276" w:lineRule="auto"/>
              <w:jc w:val="both"/>
              <w:rPr>
                <w:rFonts w:ascii="Arial" w:hAnsi="Arial" w:cs="Arial"/>
                <w:sz w:val="24"/>
                <w:szCs w:val="20"/>
              </w:rPr>
            </w:pPr>
          </w:p>
        </w:tc>
        <w:tc>
          <w:tcPr>
            <w:tcW w:w="2724" w:type="dxa"/>
          </w:tcPr>
          <w:p w14:paraId="11D80F5C" w14:textId="77777777" w:rsidR="009B6056" w:rsidRPr="0041128A" w:rsidRDefault="009B6056" w:rsidP="000D0F26">
            <w:pPr>
              <w:spacing w:line="276" w:lineRule="auto"/>
              <w:jc w:val="both"/>
              <w:rPr>
                <w:rFonts w:ascii="Arial" w:hAnsi="Arial" w:cs="Arial"/>
                <w:sz w:val="24"/>
                <w:szCs w:val="20"/>
              </w:rPr>
            </w:pPr>
          </w:p>
        </w:tc>
      </w:tr>
      <w:tr w:rsidR="009B6056" w:rsidRPr="0041128A" w14:paraId="200E5CDE" w14:textId="77777777" w:rsidTr="000D0F26">
        <w:trPr>
          <w:trHeight w:val="429"/>
        </w:trPr>
        <w:tc>
          <w:tcPr>
            <w:tcW w:w="2235" w:type="dxa"/>
          </w:tcPr>
          <w:p w14:paraId="1C4B756E" w14:textId="77777777" w:rsidR="009B6056" w:rsidRPr="0041128A" w:rsidRDefault="009B6056" w:rsidP="000D0F26">
            <w:pPr>
              <w:spacing w:line="276" w:lineRule="auto"/>
              <w:jc w:val="both"/>
              <w:rPr>
                <w:rFonts w:ascii="Arial" w:hAnsi="Arial" w:cs="Arial"/>
                <w:sz w:val="24"/>
                <w:szCs w:val="20"/>
              </w:rPr>
            </w:pPr>
            <w:r w:rsidRPr="0041128A">
              <w:rPr>
                <w:rFonts w:ascii="Arial" w:hAnsi="Arial" w:cs="Arial"/>
                <w:sz w:val="24"/>
                <w:szCs w:val="20"/>
              </w:rPr>
              <w:t>1° aggiornamento</w:t>
            </w:r>
          </w:p>
        </w:tc>
        <w:tc>
          <w:tcPr>
            <w:tcW w:w="2126" w:type="dxa"/>
          </w:tcPr>
          <w:p w14:paraId="15E4CDA9" w14:textId="77777777" w:rsidR="009B6056" w:rsidRPr="0041128A" w:rsidRDefault="009B6056" w:rsidP="000D0F26">
            <w:pPr>
              <w:spacing w:line="276" w:lineRule="auto"/>
              <w:jc w:val="both"/>
              <w:rPr>
                <w:rFonts w:ascii="Arial" w:hAnsi="Arial" w:cs="Arial"/>
                <w:sz w:val="24"/>
                <w:szCs w:val="20"/>
              </w:rPr>
            </w:pPr>
          </w:p>
        </w:tc>
        <w:tc>
          <w:tcPr>
            <w:tcW w:w="2693" w:type="dxa"/>
          </w:tcPr>
          <w:p w14:paraId="05B297ED" w14:textId="77777777" w:rsidR="009B6056" w:rsidRPr="0041128A" w:rsidRDefault="009B6056" w:rsidP="000D0F26">
            <w:pPr>
              <w:spacing w:line="276" w:lineRule="auto"/>
              <w:jc w:val="both"/>
              <w:rPr>
                <w:rFonts w:ascii="Arial" w:hAnsi="Arial" w:cs="Arial"/>
                <w:sz w:val="24"/>
                <w:szCs w:val="20"/>
              </w:rPr>
            </w:pPr>
          </w:p>
        </w:tc>
        <w:tc>
          <w:tcPr>
            <w:tcW w:w="2724" w:type="dxa"/>
          </w:tcPr>
          <w:p w14:paraId="2F7B162C" w14:textId="77777777" w:rsidR="009B6056" w:rsidRPr="0041128A" w:rsidRDefault="009B6056" w:rsidP="000D0F26">
            <w:pPr>
              <w:spacing w:line="276" w:lineRule="auto"/>
              <w:jc w:val="both"/>
              <w:rPr>
                <w:rFonts w:ascii="Arial" w:hAnsi="Arial" w:cs="Arial"/>
                <w:sz w:val="24"/>
                <w:szCs w:val="20"/>
              </w:rPr>
            </w:pPr>
          </w:p>
        </w:tc>
      </w:tr>
      <w:tr w:rsidR="009B6056" w:rsidRPr="0041128A" w14:paraId="2C325004" w14:textId="77777777" w:rsidTr="000D0F26">
        <w:trPr>
          <w:trHeight w:val="429"/>
        </w:trPr>
        <w:tc>
          <w:tcPr>
            <w:tcW w:w="2235" w:type="dxa"/>
          </w:tcPr>
          <w:p w14:paraId="620D840B" w14:textId="77777777" w:rsidR="009B6056" w:rsidRPr="0041128A" w:rsidRDefault="009B6056" w:rsidP="000D0F26">
            <w:pPr>
              <w:spacing w:line="276" w:lineRule="auto"/>
              <w:jc w:val="both"/>
              <w:rPr>
                <w:rFonts w:ascii="Arial" w:hAnsi="Arial" w:cs="Arial"/>
                <w:sz w:val="24"/>
                <w:szCs w:val="20"/>
              </w:rPr>
            </w:pPr>
            <w:r w:rsidRPr="0041128A">
              <w:rPr>
                <w:rFonts w:ascii="Arial" w:hAnsi="Arial" w:cs="Arial"/>
                <w:sz w:val="24"/>
                <w:szCs w:val="20"/>
              </w:rPr>
              <w:t>2° aggiornamento</w:t>
            </w:r>
          </w:p>
        </w:tc>
        <w:tc>
          <w:tcPr>
            <w:tcW w:w="2126" w:type="dxa"/>
          </w:tcPr>
          <w:p w14:paraId="3B8F7A34" w14:textId="77777777" w:rsidR="009B6056" w:rsidRPr="0041128A" w:rsidRDefault="009B6056" w:rsidP="000D0F26">
            <w:pPr>
              <w:spacing w:line="276" w:lineRule="auto"/>
              <w:jc w:val="both"/>
              <w:rPr>
                <w:rFonts w:ascii="Arial" w:hAnsi="Arial" w:cs="Arial"/>
                <w:sz w:val="24"/>
                <w:szCs w:val="20"/>
              </w:rPr>
            </w:pPr>
          </w:p>
        </w:tc>
        <w:tc>
          <w:tcPr>
            <w:tcW w:w="2693" w:type="dxa"/>
          </w:tcPr>
          <w:p w14:paraId="0A4FFF6D" w14:textId="77777777" w:rsidR="009B6056" w:rsidRPr="0041128A" w:rsidRDefault="009B6056" w:rsidP="000D0F26">
            <w:pPr>
              <w:spacing w:line="276" w:lineRule="auto"/>
              <w:jc w:val="both"/>
              <w:rPr>
                <w:rFonts w:ascii="Arial" w:hAnsi="Arial" w:cs="Arial"/>
                <w:sz w:val="24"/>
                <w:szCs w:val="20"/>
              </w:rPr>
            </w:pPr>
          </w:p>
        </w:tc>
        <w:tc>
          <w:tcPr>
            <w:tcW w:w="2724" w:type="dxa"/>
          </w:tcPr>
          <w:p w14:paraId="3A06A69B" w14:textId="77777777" w:rsidR="009B6056" w:rsidRPr="0041128A" w:rsidRDefault="009B6056" w:rsidP="000D0F26">
            <w:pPr>
              <w:spacing w:line="276" w:lineRule="auto"/>
              <w:jc w:val="both"/>
              <w:rPr>
                <w:rFonts w:ascii="Arial" w:hAnsi="Arial" w:cs="Arial"/>
                <w:sz w:val="24"/>
                <w:szCs w:val="20"/>
              </w:rPr>
            </w:pPr>
          </w:p>
        </w:tc>
      </w:tr>
      <w:tr w:rsidR="009B6056" w:rsidRPr="0041128A" w14:paraId="33433A91" w14:textId="77777777" w:rsidTr="000D0F26">
        <w:trPr>
          <w:trHeight w:val="429"/>
        </w:trPr>
        <w:tc>
          <w:tcPr>
            <w:tcW w:w="2235" w:type="dxa"/>
          </w:tcPr>
          <w:p w14:paraId="21347CC7" w14:textId="77777777" w:rsidR="009B6056" w:rsidRPr="0041128A" w:rsidRDefault="009B6056" w:rsidP="000D0F26">
            <w:pPr>
              <w:spacing w:line="276" w:lineRule="auto"/>
              <w:jc w:val="both"/>
              <w:rPr>
                <w:rFonts w:ascii="Arial" w:hAnsi="Arial" w:cs="Arial"/>
                <w:sz w:val="24"/>
                <w:szCs w:val="20"/>
              </w:rPr>
            </w:pPr>
            <w:r w:rsidRPr="0041128A">
              <w:rPr>
                <w:rFonts w:ascii="Arial" w:hAnsi="Arial" w:cs="Arial"/>
                <w:sz w:val="24"/>
                <w:szCs w:val="20"/>
              </w:rPr>
              <w:t>…</w:t>
            </w:r>
          </w:p>
        </w:tc>
        <w:tc>
          <w:tcPr>
            <w:tcW w:w="2126" w:type="dxa"/>
          </w:tcPr>
          <w:p w14:paraId="75A3912B" w14:textId="77777777" w:rsidR="009B6056" w:rsidRPr="0041128A" w:rsidRDefault="009B6056" w:rsidP="000D0F26">
            <w:pPr>
              <w:spacing w:line="276" w:lineRule="auto"/>
              <w:jc w:val="both"/>
              <w:rPr>
                <w:rFonts w:ascii="Arial" w:hAnsi="Arial" w:cs="Arial"/>
                <w:sz w:val="24"/>
                <w:szCs w:val="20"/>
              </w:rPr>
            </w:pPr>
          </w:p>
        </w:tc>
        <w:tc>
          <w:tcPr>
            <w:tcW w:w="2693" w:type="dxa"/>
          </w:tcPr>
          <w:p w14:paraId="1F050546" w14:textId="77777777" w:rsidR="009B6056" w:rsidRPr="0041128A" w:rsidRDefault="009B6056" w:rsidP="000D0F26">
            <w:pPr>
              <w:spacing w:line="276" w:lineRule="auto"/>
              <w:jc w:val="both"/>
              <w:rPr>
                <w:rFonts w:ascii="Arial" w:hAnsi="Arial" w:cs="Arial"/>
                <w:sz w:val="24"/>
                <w:szCs w:val="20"/>
              </w:rPr>
            </w:pPr>
          </w:p>
        </w:tc>
        <w:tc>
          <w:tcPr>
            <w:tcW w:w="2724" w:type="dxa"/>
          </w:tcPr>
          <w:p w14:paraId="1EA82294" w14:textId="77777777" w:rsidR="009B6056" w:rsidRPr="0041128A" w:rsidRDefault="009B6056" w:rsidP="000D0F26">
            <w:pPr>
              <w:spacing w:line="276" w:lineRule="auto"/>
              <w:jc w:val="both"/>
              <w:rPr>
                <w:rFonts w:ascii="Arial" w:hAnsi="Arial" w:cs="Arial"/>
                <w:sz w:val="24"/>
                <w:szCs w:val="20"/>
              </w:rPr>
            </w:pPr>
          </w:p>
        </w:tc>
      </w:tr>
      <w:tr w:rsidR="009B6056" w:rsidRPr="0041128A" w14:paraId="28A6FB66" w14:textId="77777777" w:rsidTr="000D0F26">
        <w:trPr>
          <w:trHeight w:val="429"/>
        </w:trPr>
        <w:tc>
          <w:tcPr>
            <w:tcW w:w="2235" w:type="dxa"/>
          </w:tcPr>
          <w:p w14:paraId="352AAC5C" w14:textId="77777777" w:rsidR="009B6056" w:rsidRPr="0041128A" w:rsidRDefault="009B6056" w:rsidP="000D0F26">
            <w:pPr>
              <w:spacing w:line="276" w:lineRule="auto"/>
              <w:jc w:val="both"/>
              <w:rPr>
                <w:rFonts w:ascii="Arial" w:hAnsi="Arial" w:cs="Arial"/>
                <w:sz w:val="24"/>
                <w:szCs w:val="20"/>
              </w:rPr>
            </w:pPr>
            <w:r w:rsidRPr="0041128A">
              <w:rPr>
                <w:rFonts w:ascii="Arial" w:hAnsi="Arial" w:cs="Arial"/>
                <w:sz w:val="24"/>
                <w:szCs w:val="20"/>
              </w:rPr>
              <w:t>…</w:t>
            </w:r>
          </w:p>
        </w:tc>
        <w:tc>
          <w:tcPr>
            <w:tcW w:w="2126" w:type="dxa"/>
          </w:tcPr>
          <w:p w14:paraId="41231D8A" w14:textId="77777777" w:rsidR="009B6056" w:rsidRPr="0041128A" w:rsidRDefault="009B6056" w:rsidP="000D0F26">
            <w:pPr>
              <w:spacing w:line="276" w:lineRule="auto"/>
              <w:jc w:val="both"/>
              <w:rPr>
                <w:rFonts w:ascii="Arial" w:hAnsi="Arial" w:cs="Arial"/>
                <w:sz w:val="24"/>
                <w:szCs w:val="20"/>
              </w:rPr>
            </w:pPr>
          </w:p>
        </w:tc>
        <w:tc>
          <w:tcPr>
            <w:tcW w:w="2693" w:type="dxa"/>
          </w:tcPr>
          <w:p w14:paraId="7B3101FC" w14:textId="77777777" w:rsidR="009B6056" w:rsidRPr="0041128A" w:rsidRDefault="009B6056" w:rsidP="000D0F26">
            <w:pPr>
              <w:spacing w:line="276" w:lineRule="auto"/>
              <w:jc w:val="both"/>
              <w:rPr>
                <w:rFonts w:ascii="Arial" w:hAnsi="Arial" w:cs="Arial"/>
                <w:sz w:val="24"/>
                <w:szCs w:val="20"/>
              </w:rPr>
            </w:pPr>
          </w:p>
        </w:tc>
        <w:tc>
          <w:tcPr>
            <w:tcW w:w="2724" w:type="dxa"/>
          </w:tcPr>
          <w:p w14:paraId="22260BFF" w14:textId="77777777" w:rsidR="009B6056" w:rsidRPr="0041128A" w:rsidRDefault="009B6056" w:rsidP="000D0F26">
            <w:pPr>
              <w:spacing w:line="276" w:lineRule="auto"/>
              <w:jc w:val="both"/>
              <w:rPr>
                <w:rFonts w:ascii="Arial" w:hAnsi="Arial" w:cs="Arial"/>
                <w:sz w:val="24"/>
                <w:szCs w:val="20"/>
              </w:rPr>
            </w:pPr>
          </w:p>
        </w:tc>
      </w:tr>
      <w:tr w:rsidR="009B6056" w:rsidRPr="0041128A" w14:paraId="6340D606" w14:textId="77777777" w:rsidTr="000D0F26">
        <w:trPr>
          <w:trHeight w:val="429"/>
        </w:trPr>
        <w:tc>
          <w:tcPr>
            <w:tcW w:w="2235" w:type="dxa"/>
          </w:tcPr>
          <w:p w14:paraId="29072FA7" w14:textId="77777777" w:rsidR="009B6056" w:rsidRPr="0041128A" w:rsidRDefault="009B6056" w:rsidP="000D0F26">
            <w:pPr>
              <w:spacing w:line="276" w:lineRule="auto"/>
              <w:jc w:val="both"/>
              <w:rPr>
                <w:rFonts w:ascii="Arial" w:hAnsi="Arial" w:cs="Arial"/>
                <w:sz w:val="24"/>
                <w:szCs w:val="20"/>
              </w:rPr>
            </w:pPr>
            <w:r w:rsidRPr="0041128A">
              <w:rPr>
                <w:rFonts w:ascii="Arial" w:hAnsi="Arial" w:cs="Arial"/>
                <w:sz w:val="24"/>
                <w:szCs w:val="20"/>
              </w:rPr>
              <w:t>…</w:t>
            </w:r>
          </w:p>
        </w:tc>
        <w:tc>
          <w:tcPr>
            <w:tcW w:w="2126" w:type="dxa"/>
          </w:tcPr>
          <w:p w14:paraId="13BBEAF8" w14:textId="77777777" w:rsidR="009B6056" w:rsidRPr="0041128A" w:rsidRDefault="009B6056" w:rsidP="000D0F26">
            <w:pPr>
              <w:spacing w:line="276" w:lineRule="auto"/>
              <w:jc w:val="both"/>
              <w:rPr>
                <w:rFonts w:ascii="Arial" w:hAnsi="Arial" w:cs="Arial"/>
                <w:sz w:val="24"/>
                <w:szCs w:val="20"/>
              </w:rPr>
            </w:pPr>
          </w:p>
        </w:tc>
        <w:tc>
          <w:tcPr>
            <w:tcW w:w="2693" w:type="dxa"/>
          </w:tcPr>
          <w:p w14:paraId="2B31E2A5" w14:textId="77777777" w:rsidR="009B6056" w:rsidRPr="0041128A" w:rsidRDefault="009B6056" w:rsidP="000D0F26">
            <w:pPr>
              <w:spacing w:line="276" w:lineRule="auto"/>
              <w:jc w:val="both"/>
              <w:rPr>
                <w:rFonts w:ascii="Arial" w:hAnsi="Arial" w:cs="Arial"/>
                <w:sz w:val="24"/>
                <w:szCs w:val="20"/>
              </w:rPr>
            </w:pPr>
          </w:p>
        </w:tc>
        <w:tc>
          <w:tcPr>
            <w:tcW w:w="2724" w:type="dxa"/>
          </w:tcPr>
          <w:p w14:paraId="33D09069" w14:textId="77777777" w:rsidR="009B6056" w:rsidRPr="0041128A" w:rsidRDefault="009B6056" w:rsidP="000D0F26">
            <w:pPr>
              <w:spacing w:line="276" w:lineRule="auto"/>
              <w:jc w:val="both"/>
              <w:rPr>
                <w:rFonts w:ascii="Arial" w:hAnsi="Arial" w:cs="Arial"/>
                <w:sz w:val="24"/>
                <w:szCs w:val="20"/>
              </w:rPr>
            </w:pPr>
          </w:p>
        </w:tc>
      </w:tr>
    </w:tbl>
    <w:p w14:paraId="495F81C4" w14:textId="77777777" w:rsidR="009B6056" w:rsidRDefault="009B6056" w:rsidP="0047249C">
      <w:pPr>
        <w:tabs>
          <w:tab w:val="left" w:pos="1515"/>
        </w:tabs>
        <w:spacing w:line="360" w:lineRule="auto"/>
        <w:jc w:val="both"/>
        <w:rPr>
          <w:rFonts w:ascii="Arial" w:hAnsi="Arial" w:cs="Arial"/>
          <w:sz w:val="24"/>
          <w:szCs w:val="24"/>
        </w:rPr>
      </w:pPr>
    </w:p>
    <w:p w14:paraId="70021105" w14:textId="77777777" w:rsidR="009B6056" w:rsidRPr="009B6056" w:rsidRDefault="0001032E" w:rsidP="0047249C">
      <w:pPr>
        <w:tabs>
          <w:tab w:val="left" w:pos="1515"/>
        </w:tabs>
        <w:spacing w:line="360" w:lineRule="auto"/>
        <w:jc w:val="both"/>
        <w:rPr>
          <w:rFonts w:ascii="Arial" w:hAnsi="Arial" w:cs="Arial"/>
          <w:b/>
          <w:sz w:val="24"/>
          <w:szCs w:val="24"/>
        </w:rPr>
      </w:pPr>
      <w:r>
        <w:rPr>
          <w:rFonts w:ascii="Arial" w:hAnsi="Arial" w:cs="Arial"/>
          <w:b/>
          <w:sz w:val="24"/>
          <w:szCs w:val="24"/>
        </w:rPr>
        <w:br w:type="page"/>
      </w:r>
      <w:r w:rsidR="009B6056" w:rsidRPr="009B6056">
        <w:rPr>
          <w:rFonts w:ascii="Arial" w:hAnsi="Arial" w:cs="Arial"/>
          <w:b/>
          <w:sz w:val="24"/>
          <w:szCs w:val="24"/>
        </w:rPr>
        <w:lastRenderedPageBreak/>
        <w:t>Premessa</w:t>
      </w:r>
    </w:p>
    <w:p w14:paraId="1A53DE56" w14:textId="77777777" w:rsidR="00AE412F" w:rsidRPr="0047249C" w:rsidRDefault="007C1041" w:rsidP="0047249C">
      <w:pPr>
        <w:tabs>
          <w:tab w:val="left" w:pos="1515"/>
        </w:tabs>
        <w:spacing w:line="360" w:lineRule="auto"/>
        <w:jc w:val="both"/>
        <w:rPr>
          <w:rFonts w:ascii="Arial" w:hAnsi="Arial" w:cs="Arial"/>
          <w:sz w:val="24"/>
          <w:szCs w:val="24"/>
        </w:rPr>
      </w:pPr>
      <w:r w:rsidRPr="0047249C">
        <w:rPr>
          <w:rFonts w:ascii="Arial" w:hAnsi="Arial" w:cs="Arial"/>
          <w:sz w:val="24"/>
          <w:szCs w:val="24"/>
        </w:rPr>
        <w:t>Il presente allegato riporta i ruoli e gli atti di nomina relativi al sistema di conservazione adottato dall’Ente, in conformità alle Linee Guida AgID. Le attività strettamente operative connesse alla verifica, al monitoraggio e alla gestione dei contenuti destinati alla conservazione possono essere delegate dal Responsabile della conservazione ai Responsabili dei Servizi competenti tramite apposito atto amministrativo. Tale delega riguarda esclusivamente compiti operativi di supporto e non comporta trasferimento di responsabilità. L’atto di delega, non costituendo parte integrante del Manuale, è conservato agli atti dell’Ente.</w:t>
      </w:r>
    </w:p>
    <w:p w14:paraId="1E8543EA" w14:textId="77777777" w:rsidR="007C1041" w:rsidRPr="0047249C" w:rsidRDefault="007C1041" w:rsidP="0047249C">
      <w:pPr>
        <w:tabs>
          <w:tab w:val="left" w:pos="1515"/>
        </w:tabs>
        <w:spacing w:line="360" w:lineRule="auto"/>
        <w:jc w:val="both"/>
        <w:rPr>
          <w:rFonts w:ascii="Arial" w:hAnsi="Arial" w:cs="Arial"/>
          <w:b/>
          <w:sz w:val="24"/>
          <w:szCs w:val="24"/>
          <w:lang w:eastAsia="it-IT"/>
        </w:rPr>
      </w:pPr>
    </w:p>
    <w:p w14:paraId="798B2419" w14:textId="77777777" w:rsidR="00D8506F" w:rsidRPr="0047249C" w:rsidRDefault="000259C9" w:rsidP="0047249C">
      <w:pPr>
        <w:tabs>
          <w:tab w:val="left" w:pos="1515"/>
        </w:tabs>
        <w:spacing w:line="360" w:lineRule="auto"/>
        <w:jc w:val="both"/>
        <w:rPr>
          <w:rFonts w:ascii="Arial" w:hAnsi="Arial" w:cs="Arial"/>
          <w:b/>
          <w:sz w:val="24"/>
          <w:szCs w:val="24"/>
          <w:lang w:eastAsia="it-IT"/>
        </w:rPr>
      </w:pPr>
      <w:r w:rsidRPr="0047249C">
        <w:rPr>
          <w:rFonts w:ascii="Arial" w:hAnsi="Arial" w:cs="Arial"/>
          <w:b/>
          <w:sz w:val="24"/>
          <w:szCs w:val="24"/>
          <w:lang w:eastAsia="it-IT"/>
        </w:rPr>
        <w:t>Nomina del Responsabile</w:t>
      </w:r>
      <w:r w:rsidR="007C1041" w:rsidRPr="0047249C">
        <w:rPr>
          <w:rFonts w:ascii="Arial" w:hAnsi="Arial" w:cs="Arial"/>
          <w:b/>
          <w:sz w:val="24"/>
          <w:szCs w:val="24"/>
          <w:lang w:eastAsia="it-IT"/>
        </w:rPr>
        <w:t xml:space="preserve"> della conservazione</w:t>
      </w:r>
      <w:r w:rsidRPr="0047249C">
        <w:rPr>
          <w:rFonts w:ascii="Arial" w:hAnsi="Arial" w:cs="Arial"/>
          <w:b/>
          <w:sz w:val="24"/>
          <w:szCs w:val="24"/>
          <w:lang w:eastAsia="it-IT"/>
        </w:rPr>
        <w:t xml:space="preserve"> </w:t>
      </w:r>
      <w:r w:rsidR="00313CBE" w:rsidRPr="0047249C">
        <w:rPr>
          <w:rFonts w:ascii="Arial" w:hAnsi="Arial" w:cs="Arial"/>
          <w:b/>
          <w:sz w:val="24"/>
          <w:szCs w:val="24"/>
          <w:lang w:eastAsia="it-IT"/>
        </w:rPr>
        <w:t xml:space="preserve">(interno all’Ente) </w:t>
      </w:r>
    </w:p>
    <w:p w14:paraId="69F4C6D8" w14:textId="77777777" w:rsidR="007C1041" w:rsidRPr="0047249C" w:rsidRDefault="007C1041" w:rsidP="0047249C">
      <w:pPr>
        <w:tabs>
          <w:tab w:val="left" w:pos="1515"/>
        </w:tabs>
        <w:spacing w:line="360" w:lineRule="auto"/>
        <w:jc w:val="both"/>
        <w:rPr>
          <w:rFonts w:ascii="Arial" w:hAnsi="Arial" w:cs="Arial"/>
          <w:sz w:val="24"/>
          <w:szCs w:val="24"/>
        </w:rPr>
      </w:pPr>
      <w:r w:rsidRPr="0047249C">
        <w:rPr>
          <w:rFonts w:ascii="Arial" w:hAnsi="Arial" w:cs="Arial"/>
          <w:sz w:val="24"/>
          <w:szCs w:val="24"/>
        </w:rPr>
        <w:t xml:space="preserve">Il Responsabile della conservazione è formalmente nominato con apposito atto amministrativo. La nomina attribuisce al soggetto individuato la responsabilità di presidiare il processo di conservazione, garantire la conformità normativa, aggiornare il Manuale della conservazione, verificare l’operato del Conservatore esterno e autorizzare eventuali attività straordinarie (scarti, migrazioni, verifiche). </w:t>
      </w:r>
    </w:p>
    <w:p w14:paraId="6E7D3EBB" w14:textId="77777777" w:rsidR="004755CE" w:rsidRDefault="004755CE" w:rsidP="0047249C">
      <w:pPr>
        <w:tabs>
          <w:tab w:val="left" w:pos="1515"/>
        </w:tabs>
        <w:spacing w:line="360" w:lineRule="auto"/>
        <w:jc w:val="both"/>
        <w:rPr>
          <w:rFonts w:ascii="Arial" w:hAnsi="Arial" w:cs="Arial"/>
          <w:sz w:val="24"/>
          <w:szCs w:val="24"/>
        </w:rPr>
      </w:pPr>
    </w:p>
    <w:p w14:paraId="55DC8C36" w14:textId="77777777" w:rsidR="00AE412F" w:rsidRPr="0047249C" w:rsidRDefault="007C1041" w:rsidP="0047249C">
      <w:pPr>
        <w:tabs>
          <w:tab w:val="left" w:pos="1515"/>
        </w:tabs>
        <w:spacing w:line="360" w:lineRule="auto"/>
        <w:jc w:val="both"/>
        <w:rPr>
          <w:rFonts w:ascii="Arial" w:hAnsi="Arial" w:cs="Arial"/>
          <w:b/>
          <w:sz w:val="24"/>
          <w:szCs w:val="24"/>
          <w:lang w:eastAsia="it-IT"/>
        </w:rPr>
      </w:pPr>
      <w:r w:rsidRPr="0047249C">
        <w:rPr>
          <w:rFonts w:ascii="Arial" w:hAnsi="Arial" w:cs="Arial"/>
          <w:sz w:val="24"/>
          <w:szCs w:val="24"/>
        </w:rPr>
        <w:t>L’atto di nomina riporta il nominativo e i principali compiti assegnati.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827"/>
      </w:tblGrid>
      <w:tr w:rsidR="00AE412F" w:rsidRPr="0047249C" w14:paraId="791CA07C" w14:textId="77777777" w:rsidTr="00AE412F">
        <w:trPr>
          <w:trHeight w:val="414"/>
        </w:trPr>
        <w:tc>
          <w:tcPr>
            <w:tcW w:w="5920" w:type="dxa"/>
            <w:vMerge w:val="restart"/>
          </w:tcPr>
          <w:p w14:paraId="08FBCC43" w14:textId="77777777" w:rsidR="00AE412F" w:rsidRPr="0047249C" w:rsidRDefault="00AE412F" w:rsidP="0047249C">
            <w:pPr>
              <w:spacing w:line="360" w:lineRule="auto"/>
              <w:jc w:val="both"/>
              <w:rPr>
                <w:rFonts w:ascii="Arial" w:hAnsi="Arial" w:cs="Arial"/>
                <w:sz w:val="24"/>
                <w:szCs w:val="24"/>
              </w:rPr>
            </w:pPr>
            <w:r w:rsidRPr="0047249C">
              <w:rPr>
                <w:rFonts w:ascii="Arial" w:hAnsi="Arial" w:cs="Arial"/>
                <w:sz w:val="24"/>
                <w:szCs w:val="24"/>
              </w:rPr>
              <w:t>Nominativo</w:t>
            </w:r>
          </w:p>
        </w:tc>
        <w:tc>
          <w:tcPr>
            <w:tcW w:w="3827" w:type="dxa"/>
            <w:vMerge w:val="restart"/>
          </w:tcPr>
          <w:p w14:paraId="3ED7D53F" w14:textId="77777777" w:rsidR="00AE412F" w:rsidRPr="0047249C" w:rsidRDefault="00AE412F" w:rsidP="0047249C">
            <w:pPr>
              <w:spacing w:line="360" w:lineRule="auto"/>
              <w:jc w:val="both"/>
              <w:rPr>
                <w:rFonts w:ascii="Arial" w:hAnsi="Arial" w:cs="Arial"/>
                <w:sz w:val="24"/>
                <w:szCs w:val="24"/>
              </w:rPr>
            </w:pPr>
            <w:r w:rsidRPr="0047249C">
              <w:rPr>
                <w:rFonts w:ascii="Arial" w:hAnsi="Arial" w:cs="Arial"/>
                <w:sz w:val="24"/>
                <w:szCs w:val="24"/>
              </w:rPr>
              <w:t>Atto di nomina (estremi)</w:t>
            </w:r>
          </w:p>
        </w:tc>
      </w:tr>
      <w:tr w:rsidR="00AE412F" w:rsidRPr="0047249C" w14:paraId="6D7CE7D1" w14:textId="77777777" w:rsidTr="00AE412F">
        <w:trPr>
          <w:trHeight w:val="414"/>
        </w:trPr>
        <w:tc>
          <w:tcPr>
            <w:tcW w:w="5920" w:type="dxa"/>
            <w:vMerge/>
          </w:tcPr>
          <w:p w14:paraId="5A45A3A4" w14:textId="77777777" w:rsidR="00AE412F" w:rsidRPr="0047249C" w:rsidRDefault="00AE412F" w:rsidP="0047249C">
            <w:pPr>
              <w:spacing w:line="360" w:lineRule="auto"/>
              <w:jc w:val="both"/>
              <w:rPr>
                <w:rFonts w:ascii="Arial" w:hAnsi="Arial" w:cs="Arial"/>
                <w:sz w:val="24"/>
                <w:szCs w:val="24"/>
              </w:rPr>
            </w:pPr>
          </w:p>
        </w:tc>
        <w:tc>
          <w:tcPr>
            <w:tcW w:w="3827" w:type="dxa"/>
            <w:vMerge/>
          </w:tcPr>
          <w:p w14:paraId="3CA3A850" w14:textId="77777777" w:rsidR="00AE412F" w:rsidRPr="0047249C" w:rsidRDefault="00AE412F" w:rsidP="0047249C">
            <w:pPr>
              <w:spacing w:line="360" w:lineRule="auto"/>
              <w:jc w:val="both"/>
              <w:rPr>
                <w:rFonts w:ascii="Arial" w:hAnsi="Arial" w:cs="Arial"/>
                <w:sz w:val="24"/>
                <w:szCs w:val="24"/>
              </w:rPr>
            </w:pPr>
          </w:p>
        </w:tc>
      </w:tr>
      <w:tr w:rsidR="00AE412F" w:rsidRPr="0047249C" w14:paraId="1CA33630" w14:textId="77777777" w:rsidTr="00AE412F">
        <w:tc>
          <w:tcPr>
            <w:tcW w:w="5920" w:type="dxa"/>
          </w:tcPr>
          <w:p w14:paraId="6BD62633" w14:textId="44665F92" w:rsidR="00AE412F" w:rsidRPr="0047249C" w:rsidRDefault="00B45D56" w:rsidP="0047249C">
            <w:pPr>
              <w:spacing w:line="360" w:lineRule="auto"/>
              <w:jc w:val="both"/>
              <w:rPr>
                <w:rFonts w:ascii="Arial" w:hAnsi="Arial" w:cs="Arial"/>
                <w:sz w:val="24"/>
                <w:szCs w:val="24"/>
              </w:rPr>
            </w:pPr>
            <w:r>
              <w:rPr>
                <w:rFonts w:ascii="Arial" w:hAnsi="Arial" w:cs="Arial"/>
                <w:sz w:val="24"/>
                <w:szCs w:val="24"/>
              </w:rPr>
              <w:t>NARI Mauro</w:t>
            </w:r>
          </w:p>
        </w:tc>
        <w:tc>
          <w:tcPr>
            <w:tcW w:w="3827" w:type="dxa"/>
          </w:tcPr>
          <w:p w14:paraId="11845450" w14:textId="6DDB672F" w:rsidR="00AE412F" w:rsidRPr="0047249C" w:rsidRDefault="00F342E3" w:rsidP="0047249C">
            <w:pPr>
              <w:spacing w:line="360" w:lineRule="auto"/>
              <w:jc w:val="both"/>
              <w:rPr>
                <w:rFonts w:ascii="Arial" w:hAnsi="Arial" w:cs="Arial"/>
                <w:sz w:val="24"/>
                <w:szCs w:val="24"/>
              </w:rPr>
            </w:pPr>
            <w:r>
              <w:rPr>
                <w:rFonts w:ascii="Arial" w:hAnsi="Arial" w:cs="Arial"/>
                <w:sz w:val="24"/>
                <w:szCs w:val="24"/>
              </w:rPr>
              <w:t xml:space="preserve">DELIBERA DI GIUNTA N. </w:t>
            </w:r>
            <w:r w:rsidR="000F2D7F">
              <w:rPr>
                <w:rFonts w:ascii="Arial" w:hAnsi="Arial" w:cs="Arial"/>
                <w:sz w:val="24"/>
                <w:szCs w:val="24"/>
              </w:rPr>
              <w:t>30</w:t>
            </w:r>
            <w:r>
              <w:rPr>
                <w:rFonts w:ascii="Arial" w:hAnsi="Arial" w:cs="Arial"/>
                <w:sz w:val="24"/>
                <w:szCs w:val="24"/>
              </w:rPr>
              <w:t>/2026</w:t>
            </w:r>
          </w:p>
        </w:tc>
      </w:tr>
    </w:tbl>
    <w:p w14:paraId="46A275E5" w14:textId="77777777" w:rsidR="00D8506F" w:rsidRPr="0047249C" w:rsidRDefault="00D8506F" w:rsidP="0047249C">
      <w:pPr>
        <w:tabs>
          <w:tab w:val="left" w:pos="1515"/>
        </w:tabs>
        <w:spacing w:line="360" w:lineRule="auto"/>
        <w:jc w:val="both"/>
        <w:rPr>
          <w:rFonts w:ascii="Arial" w:hAnsi="Arial" w:cs="Arial"/>
          <w:sz w:val="24"/>
          <w:szCs w:val="24"/>
          <w:lang w:eastAsia="it-IT"/>
        </w:rPr>
      </w:pPr>
    </w:p>
    <w:p w14:paraId="61919E51" w14:textId="77777777" w:rsidR="007C1041" w:rsidRPr="007E7A24" w:rsidRDefault="007C1041" w:rsidP="007E7A24">
      <w:pPr>
        <w:spacing w:line="360" w:lineRule="auto"/>
        <w:jc w:val="both"/>
        <w:rPr>
          <w:rFonts w:ascii="Arial" w:hAnsi="Arial" w:cs="Arial"/>
          <w:b/>
          <w:sz w:val="24"/>
          <w:szCs w:val="24"/>
        </w:rPr>
      </w:pPr>
      <w:r w:rsidRPr="0047249C">
        <w:rPr>
          <w:rFonts w:ascii="Arial" w:hAnsi="Arial" w:cs="Arial"/>
          <w:b/>
          <w:sz w:val="24"/>
          <w:szCs w:val="24"/>
        </w:rPr>
        <w:br w:type="page"/>
      </w:r>
      <w:r w:rsidRPr="007E7A24">
        <w:rPr>
          <w:rFonts w:ascii="Arial" w:hAnsi="Arial" w:cs="Arial"/>
          <w:b/>
          <w:sz w:val="24"/>
          <w:szCs w:val="24"/>
        </w:rPr>
        <w:lastRenderedPageBreak/>
        <w:t xml:space="preserve">Soggetti delegati alle attività </w:t>
      </w:r>
      <w:r w:rsidR="007E7A24" w:rsidRPr="007E7A24">
        <w:rPr>
          <w:rFonts w:ascii="Arial" w:hAnsi="Arial" w:cs="Arial"/>
          <w:b/>
          <w:sz w:val="24"/>
          <w:szCs w:val="24"/>
        </w:rPr>
        <w:t>operative del processo di conservazione</w:t>
      </w:r>
      <w:r w:rsidRPr="007E7A24">
        <w:rPr>
          <w:rFonts w:ascii="Arial" w:hAnsi="Arial" w:cs="Arial"/>
          <w:b/>
          <w:sz w:val="24"/>
          <w:szCs w:val="24"/>
        </w:rPr>
        <w:t xml:space="preserve"> </w:t>
      </w:r>
    </w:p>
    <w:p w14:paraId="2A73783F" w14:textId="77777777" w:rsidR="007E7A24" w:rsidRPr="009838FD" w:rsidRDefault="007E7A24" w:rsidP="007E7A24">
      <w:pPr>
        <w:spacing w:line="360" w:lineRule="auto"/>
        <w:jc w:val="both"/>
        <w:rPr>
          <w:rFonts w:ascii="Arial" w:hAnsi="Arial" w:cs="Arial"/>
          <w:sz w:val="24"/>
          <w:szCs w:val="24"/>
        </w:rPr>
      </w:pPr>
      <w:r w:rsidRPr="007E7A24">
        <w:rPr>
          <w:rFonts w:ascii="Arial" w:hAnsi="Arial" w:cs="Arial"/>
          <w:sz w:val="24"/>
          <w:szCs w:val="24"/>
        </w:rPr>
        <w:t xml:space="preserve">Per le attività operative connesse al processo di conservazione - incluse, a titolo generale, le attività di monitoraggio, verifica, predisposizione dei contenuti e gestione delle operazioni necessarie al versamento - il Responsabile della conservazione può </w:t>
      </w:r>
      <w:r w:rsidRPr="009838FD">
        <w:rPr>
          <w:rFonts w:ascii="Arial" w:hAnsi="Arial" w:cs="Arial"/>
          <w:sz w:val="24"/>
          <w:szCs w:val="24"/>
        </w:rPr>
        <w:t xml:space="preserve">individuare, tramite apposita disposizione interna, i Responsabili dei Servizi o loro delegati, che operano nell’ambito delle rispettive competenze. </w:t>
      </w:r>
    </w:p>
    <w:p w14:paraId="2AD8D52A" w14:textId="77777777" w:rsidR="009838FD" w:rsidRPr="00615E73" w:rsidRDefault="00615E73" w:rsidP="0047249C">
      <w:pPr>
        <w:spacing w:line="360" w:lineRule="auto"/>
        <w:jc w:val="both"/>
        <w:rPr>
          <w:rFonts w:ascii="Arial" w:hAnsi="Arial" w:cs="Arial"/>
          <w:sz w:val="24"/>
          <w:szCs w:val="24"/>
        </w:rPr>
      </w:pPr>
      <w:r w:rsidRPr="00615E73">
        <w:rPr>
          <w:rFonts w:ascii="Arial" w:hAnsi="Arial" w:cs="Arial"/>
          <w:sz w:val="24"/>
          <w:szCs w:val="24"/>
        </w:rPr>
        <w:t>L’elenco dei soggetti eventualmente delegati dal Responsabile della conservazione è riportato nell’Allegato denominato “Soggetti delegati alle attività operative del processo di conservazione”. Tale allegato, in considerazione della sua natura dinamica è mantenuto e aggiornato separatamente agli atti dell’Ente.</w:t>
      </w:r>
    </w:p>
    <w:p w14:paraId="5B7682A6" w14:textId="77777777" w:rsidR="00615E73" w:rsidRDefault="00615E73" w:rsidP="0047249C">
      <w:pPr>
        <w:spacing w:line="360" w:lineRule="auto"/>
        <w:jc w:val="both"/>
        <w:rPr>
          <w:rFonts w:ascii="Arial" w:hAnsi="Arial" w:cs="Arial"/>
          <w:b/>
          <w:sz w:val="24"/>
          <w:szCs w:val="24"/>
        </w:rPr>
      </w:pPr>
    </w:p>
    <w:p w14:paraId="6C7F04B3" w14:textId="77777777" w:rsidR="00313CBE" w:rsidRPr="0047249C" w:rsidRDefault="00313CBE" w:rsidP="0047249C">
      <w:pPr>
        <w:spacing w:line="360" w:lineRule="auto"/>
        <w:jc w:val="both"/>
        <w:rPr>
          <w:rFonts w:ascii="Arial" w:hAnsi="Arial" w:cs="Arial"/>
          <w:b/>
          <w:sz w:val="24"/>
          <w:szCs w:val="24"/>
        </w:rPr>
      </w:pPr>
      <w:r w:rsidRPr="0047249C">
        <w:rPr>
          <w:rFonts w:ascii="Arial" w:hAnsi="Arial" w:cs="Arial"/>
          <w:b/>
          <w:sz w:val="24"/>
          <w:szCs w:val="24"/>
        </w:rPr>
        <w:t>Soggetti autorizzati all’esibizione dei documenti conservati</w:t>
      </w:r>
    </w:p>
    <w:p w14:paraId="5FE44488" w14:textId="77777777" w:rsidR="007C1041" w:rsidRPr="0047249C" w:rsidRDefault="007C1041" w:rsidP="0047249C">
      <w:pPr>
        <w:tabs>
          <w:tab w:val="left" w:pos="1515"/>
        </w:tabs>
        <w:spacing w:line="360" w:lineRule="auto"/>
        <w:jc w:val="both"/>
        <w:rPr>
          <w:rFonts w:ascii="Arial" w:hAnsi="Arial" w:cs="Arial"/>
          <w:sz w:val="24"/>
          <w:szCs w:val="24"/>
        </w:rPr>
      </w:pPr>
      <w:r w:rsidRPr="0047249C">
        <w:rPr>
          <w:rFonts w:ascii="Arial" w:hAnsi="Arial" w:cs="Arial"/>
          <w:sz w:val="24"/>
          <w:szCs w:val="24"/>
        </w:rPr>
        <w:t>L’esibizione dei documenti conservati è effettuata dal Responsabile della conservazione attraverso gli strumenti messi a disposizione dal Conservatore esterno. Qualora non proceda direttamente, il Responsabile della conservazione può autorizzare, caso per caso, i soggetti interni all’Ente competenti in relazione alla specifica richiesta di esibizione. L’autorizzazione è limitata alle attività strettamente necessarie e formalizzata tramite apposita disposizione interna. Le autorizzazioni rilasciate sono</w:t>
      </w:r>
      <w:r w:rsidR="007E7A24">
        <w:rPr>
          <w:rFonts w:ascii="Arial" w:hAnsi="Arial" w:cs="Arial"/>
          <w:sz w:val="24"/>
          <w:szCs w:val="24"/>
        </w:rPr>
        <w:t xml:space="preserve"> conservate agli atti dell’Ente.</w:t>
      </w:r>
    </w:p>
    <w:p w14:paraId="5325F8D6" w14:textId="77777777" w:rsidR="00615E73" w:rsidRPr="00615E73" w:rsidRDefault="00615E73" w:rsidP="00615E73">
      <w:pPr>
        <w:spacing w:line="360" w:lineRule="auto"/>
        <w:jc w:val="both"/>
        <w:rPr>
          <w:rFonts w:ascii="Arial" w:hAnsi="Arial" w:cs="Arial"/>
          <w:sz w:val="24"/>
          <w:szCs w:val="24"/>
        </w:rPr>
      </w:pPr>
      <w:r w:rsidRPr="00615E73">
        <w:rPr>
          <w:rFonts w:ascii="Arial" w:hAnsi="Arial" w:cs="Arial"/>
          <w:sz w:val="24"/>
          <w:szCs w:val="24"/>
        </w:rPr>
        <w:t>L’elenco dei soggetti eventualmente delegati dal Responsabile della conservazione è riportato nell’Allegato denominato “Soggetti delegati alle attività operative del processo di conservazione”. Tale allegato, in consideraz</w:t>
      </w:r>
      <w:r w:rsidR="00AA3D56">
        <w:rPr>
          <w:rFonts w:ascii="Arial" w:hAnsi="Arial" w:cs="Arial"/>
          <w:sz w:val="24"/>
          <w:szCs w:val="24"/>
        </w:rPr>
        <w:t xml:space="preserve">ione della sua natura dinamica </w:t>
      </w:r>
      <w:r w:rsidRPr="00615E73">
        <w:rPr>
          <w:rFonts w:ascii="Arial" w:hAnsi="Arial" w:cs="Arial"/>
          <w:sz w:val="24"/>
          <w:szCs w:val="24"/>
        </w:rPr>
        <w:t>è mantenuto e aggiornato separatamente agli atti dell’Ente.</w:t>
      </w:r>
    </w:p>
    <w:p w14:paraId="72C80501" w14:textId="77777777" w:rsidR="007C1041" w:rsidRPr="0047249C" w:rsidRDefault="007C1041" w:rsidP="0047249C">
      <w:pPr>
        <w:tabs>
          <w:tab w:val="left" w:pos="1515"/>
        </w:tabs>
        <w:spacing w:line="360" w:lineRule="auto"/>
        <w:jc w:val="both"/>
        <w:rPr>
          <w:rFonts w:ascii="Arial" w:hAnsi="Arial" w:cs="Arial"/>
          <w:sz w:val="24"/>
          <w:szCs w:val="24"/>
          <w:lang w:eastAsia="it-IT"/>
        </w:rPr>
      </w:pPr>
    </w:p>
    <w:p w14:paraId="7E74DA57" w14:textId="77777777" w:rsidR="00DE51FD" w:rsidRPr="0047249C" w:rsidRDefault="004755CE" w:rsidP="0047249C">
      <w:pPr>
        <w:tabs>
          <w:tab w:val="left" w:pos="5295"/>
        </w:tabs>
        <w:spacing w:line="360" w:lineRule="auto"/>
        <w:jc w:val="both"/>
        <w:rPr>
          <w:rFonts w:ascii="Arial" w:hAnsi="Arial" w:cs="Arial"/>
          <w:b/>
          <w:sz w:val="24"/>
          <w:szCs w:val="24"/>
          <w:lang w:eastAsia="it-IT"/>
        </w:rPr>
      </w:pPr>
      <w:r>
        <w:rPr>
          <w:rFonts w:ascii="Arial" w:hAnsi="Arial" w:cs="Arial"/>
          <w:b/>
          <w:sz w:val="24"/>
          <w:szCs w:val="24"/>
        </w:rPr>
        <w:br w:type="page"/>
      </w:r>
      <w:r w:rsidR="000259C9" w:rsidRPr="00067078">
        <w:rPr>
          <w:rFonts w:ascii="Arial" w:hAnsi="Arial" w:cs="Arial"/>
          <w:b/>
          <w:sz w:val="24"/>
          <w:szCs w:val="24"/>
        </w:rPr>
        <w:lastRenderedPageBreak/>
        <w:t>Nomina del Conservatore esterno</w:t>
      </w:r>
      <w:r w:rsidR="00D33503" w:rsidRPr="0047249C">
        <w:rPr>
          <w:rFonts w:ascii="Arial" w:hAnsi="Arial" w:cs="Arial"/>
          <w:b/>
          <w:sz w:val="24"/>
          <w:szCs w:val="24"/>
        </w:rPr>
        <w:t xml:space="preserve"> - Outsourcer a cui è affidata la conservazione</w:t>
      </w:r>
      <w:r w:rsidR="00D8506F" w:rsidRPr="0047249C">
        <w:rPr>
          <w:rFonts w:ascii="Arial" w:hAnsi="Arial" w:cs="Arial"/>
          <w:b/>
          <w:sz w:val="24"/>
          <w:szCs w:val="24"/>
          <w:lang w:eastAsia="it-IT"/>
        </w:rPr>
        <w:tab/>
      </w:r>
    </w:p>
    <w:p w14:paraId="63E939DC" w14:textId="77777777" w:rsidR="000259C9" w:rsidRPr="0047249C" w:rsidRDefault="006159E7" w:rsidP="0047249C">
      <w:pPr>
        <w:tabs>
          <w:tab w:val="left" w:pos="5295"/>
        </w:tabs>
        <w:spacing w:line="360" w:lineRule="auto"/>
        <w:jc w:val="both"/>
        <w:rPr>
          <w:rFonts w:ascii="Arial" w:hAnsi="Arial" w:cs="Arial"/>
          <w:sz w:val="24"/>
          <w:szCs w:val="24"/>
        </w:rPr>
      </w:pPr>
      <w:r w:rsidRPr="0047249C">
        <w:rPr>
          <w:rFonts w:ascii="Arial" w:hAnsi="Arial" w:cs="Arial"/>
          <w:sz w:val="24"/>
          <w:szCs w:val="24"/>
        </w:rPr>
        <w:t>Il Conservatore esterno è individuato dall’Ente tramite apposito atto di affidamento (determinazione o contratto), che definisce il servizio di conservazione digitale in outsourcing. La nomina formalizza il rapporto con il soggetto esterno incaricato della conservazione permanente dei documenti informatici.</w:t>
      </w:r>
    </w:p>
    <w:p w14:paraId="055D8950" w14:textId="77777777" w:rsidR="00540DCB" w:rsidRPr="0047249C" w:rsidRDefault="00540DCB" w:rsidP="0047249C">
      <w:pPr>
        <w:tabs>
          <w:tab w:val="left" w:pos="5295"/>
        </w:tabs>
        <w:spacing w:line="360" w:lineRule="auto"/>
        <w:jc w:val="both"/>
        <w:rPr>
          <w:rFonts w:ascii="Arial" w:hAnsi="Arial" w:cs="Arial"/>
          <w:sz w:val="24"/>
          <w:szCs w:val="24"/>
        </w:rPr>
      </w:pPr>
      <w:r w:rsidRPr="0047249C">
        <w:rPr>
          <w:rFonts w:ascii="Arial" w:hAnsi="Arial" w:cs="Arial"/>
          <w:sz w:val="24"/>
          <w:szCs w:val="24"/>
        </w:rPr>
        <w:t>Il Conservatore esterno incaricato della conservazione digitale non coincide con la software house che fornisce il sistema di gestione documentale dell’Ente.</w:t>
      </w:r>
    </w:p>
    <w:p w14:paraId="7069741D" w14:textId="77777777" w:rsidR="006159E7" w:rsidRPr="0047249C" w:rsidRDefault="006159E7" w:rsidP="0047249C">
      <w:pPr>
        <w:tabs>
          <w:tab w:val="left" w:pos="5295"/>
        </w:tabs>
        <w:spacing w:line="360" w:lineRule="auto"/>
        <w:jc w:val="both"/>
        <w:rPr>
          <w:rFonts w:ascii="Arial" w:hAnsi="Arial" w:cs="Arial"/>
          <w:b/>
          <w:sz w:val="24"/>
          <w:szCs w:val="24"/>
          <w:lang w:eastAsia="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694"/>
        <w:gridCol w:w="2409"/>
      </w:tblGrid>
      <w:tr w:rsidR="001F111C" w:rsidRPr="0047249C" w14:paraId="72D076BD" w14:textId="77777777" w:rsidTr="001F111C">
        <w:trPr>
          <w:trHeight w:val="838"/>
        </w:trPr>
        <w:tc>
          <w:tcPr>
            <w:tcW w:w="4644" w:type="dxa"/>
          </w:tcPr>
          <w:p w14:paraId="18986344" w14:textId="77777777" w:rsidR="001F111C" w:rsidRPr="0047249C" w:rsidRDefault="001F111C" w:rsidP="0047249C">
            <w:pPr>
              <w:spacing w:line="360" w:lineRule="auto"/>
              <w:jc w:val="both"/>
              <w:rPr>
                <w:rFonts w:ascii="Arial" w:hAnsi="Arial" w:cs="Arial"/>
                <w:sz w:val="24"/>
                <w:szCs w:val="24"/>
              </w:rPr>
            </w:pPr>
            <w:r w:rsidRPr="0047249C">
              <w:rPr>
                <w:rFonts w:ascii="Arial" w:hAnsi="Arial" w:cs="Arial"/>
                <w:sz w:val="24"/>
                <w:szCs w:val="24"/>
                <w:lang w:eastAsia="it-IT"/>
              </w:rPr>
              <w:t>Ragione Sociale Conservatore esterno</w:t>
            </w:r>
          </w:p>
        </w:tc>
        <w:tc>
          <w:tcPr>
            <w:tcW w:w="2694" w:type="dxa"/>
          </w:tcPr>
          <w:p w14:paraId="2924DC61" w14:textId="77777777" w:rsidR="001F111C" w:rsidRPr="0047249C" w:rsidRDefault="001F111C" w:rsidP="0047249C">
            <w:pPr>
              <w:spacing w:line="360" w:lineRule="auto"/>
              <w:jc w:val="both"/>
              <w:rPr>
                <w:rFonts w:ascii="Arial" w:hAnsi="Arial" w:cs="Arial"/>
                <w:sz w:val="24"/>
                <w:szCs w:val="24"/>
              </w:rPr>
            </w:pPr>
            <w:r w:rsidRPr="0047249C">
              <w:rPr>
                <w:rFonts w:ascii="Arial" w:hAnsi="Arial" w:cs="Arial"/>
                <w:sz w:val="24"/>
                <w:szCs w:val="24"/>
              </w:rPr>
              <w:t xml:space="preserve">Contratto/Convenzione </w:t>
            </w:r>
          </w:p>
          <w:p w14:paraId="06274351" w14:textId="77777777" w:rsidR="001F111C" w:rsidRPr="0047249C" w:rsidRDefault="001F111C" w:rsidP="0047249C">
            <w:pPr>
              <w:spacing w:line="360" w:lineRule="auto"/>
              <w:jc w:val="both"/>
              <w:rPr>
                <w:rFonts w:ascii="Arial" w:hAnsi="Arial" w:cs="Arial"/>
                <w:i/>
                <w:sz w:val="24"/>
                <w:szCs w:val="24"/>
              </w:rPr>
            </w:pPr>
            <w:r w:rsidRPr="0047249C">
              <w:rPr>
                <w:rFonts w:ascii="Arial" w:hAnsi="Arial" w:cs="Arial"/>
                <w:i/>
                <w:sz w:val="24"/>
                <w:szCs w:val="24"/>
              </w:rPr>
              <w:t>(estremi dell’atto)</w:t>
            </w:r>
          </w:p>
        </w:tc>
        <w:tc>
          <w:tcPr>
            <w:tcW w:w="2409" w:type="dxa"/>
          </w:tcPr>
          <w:p w14:paraId="2B4E383E" w14:textId="77777777" w:rsidR="001F111C" w:rsidRPr="0047249C" w:rsidRDefault="001F111C" w:rsidP="0047249C">
            <w:pPr>
              <w:spacing w:line="360" w:lineRule="auto"/>
              <w:jc w:val="both"/>
              <w:rPr>
                <w:rFonts w:ascii="Arial" w:hAnsi="Arial" w:cs="Arial"/>
                <w:sz w:val="24"/>
                <w:szCs w:val="24"/>
              </w:rPr>
            </w:pPr>
            <w:r>
              <w:rPr>
                <w:rFonts w:ascii="Arial" w:hAnsi="Arial" w:cs="Arial"/>
                <w:sz w:val="24"/>
                <w:szCs w:val="24"/>
              </w:rPr>
              <w:t>Note</w:t>
            </w:r>
          </w:p>
        </w:tc>
      </w:tr>
      <w:tr w:rsidR="001F111C" w:rsidRPr="0047249C" w14:paraId="2DDA92D7" w14:textId="77777777" w:rsidTr="001F111C">
        <w:tc>
          <w:tcPr>
            <w:tcW w:w="4644" w:type="dxa"/>
          </w:tcPr>
          <w:p w14:paraId="42683728" w14:textId="075BB5B7" w:rsidR="001F111C" w:rsidRPr="00A736A1" w:rsidRDefault="00A736A1" w:rsidP="00A736A1">
            <w:pPr>
              <w:pStyle w:val="Paragrafoelenco"/>
              <w:numPr>
                <w:ilvl w:val="0"/>
                <w:numId w:val="1"/>
              </w:numPr>
              <w:spacing w:line="360" w:lineRule="auto"/>
              <w:jc w:val="both"/>
              <w:rPr>
                <w:rFonts w:ascii="Arial" w:hAnsi="Arial" w:cs="Arial"/>
                <w:sz w:val="24"/>
                <w:szCs w:val="24"/>
              </w:rPr>
            </w:pPr>
            <w:r>
              <w:rPr>
                <w:rFonts w:ascii="Arial" w:hAnsi="Arial" w:cs="Arial"/>
                <w:sz w:val="24"/>
                <w:szCs w:val="24"/>
              </w:rPr>
              <w:t>Il Conservatore esterno è in fase di nomina</w:t>
            </w:r>
          </w:p>
        </w:tc>
        <w:tc>
          <w:tcPr>
            <w:tcW w:w="2694" w:type="dxa"/>
          </w:tcPr>
          <w:p w14:paraId="3318D52B" w14:textId="77777777" w:rsidR="001F111C" w:rsidRPr="0047249C" w:rsidRDefault="001F111C" w:rsidP="0047249C">
            <w:pPr>
              <w:spacing w:line="360" w:lineRule="auto"/>
              <w:jc w:val="both"/>
              <w:rPr>
                <w:rFonts w:ascii="Arial" w:hAnsi="Arial" w:cs="Arial"/>
                <w:sz w:val="24"/>
                <w:szCs w:val="24"/>
              </w:rPr>
            </w:pPr>
          </w:p>
        </w:tc>
        <w:tc>
          <w:tcPr>
            <w:tcW w:w="2409" w:type="dxa"/>
          </w:tcPr>
          <w:p w14:paraId="5AB6B214" w14:textId="77777777" w:rsidR="001F111C" w:rsidRPr="0047249C" w:rsidRDefault="001F111C" w:rsidP="0047249C">
            <w:pPr>
              <w:spacing w:line="360" w:lineRule="auto"/>
              <w:jc w:val="both"/>
              <w:rPr>
                <w:rFonts w:ascii="Arial" w:hAnsi="Arial" w:cs="Arial"/>
                <w:sz w:val="24"/>
                <w:szCs w:val="24"/>
              </w:rPr>
            </w:pPr>
          </w:p>
        </w:tc>
      </w:tr>
      <w:tr w:rsidR="001F111C" w:rsidRPr="0047249C" w14:paraId="6349E061" w14:textId="77777777" w:rsidTr="001F111C">
        <w:tc>
          <w:tcPr>
            <w:tcW w:w="4644" w:type="dxa"/>
          </w:tcPr>
          <w:p w14:paraId="35401953" w14:textId="77777777" w:rsidR="001F111C" w:rsidRPr="0047249C" w:rsidRDefault="001F111C" w:rsidP="0047249C">
            <w:pPr>
              <w:spacing w:line="360" w:lineRule="auto"/>
              <w:jc w:val="both"/>
              <w:rPr>
                <w:rFonts w:ascii="Arial" w:hAnsi="Arial" w:cs="Arial"/>
                <w:sz w:val="24"/>
                <w:szCs w:val="24"/>
              </w:rPr>
            </w:pPr>
          </w:p>
        </w:tc>
        <w:tc>
          <w:tcPr>
            <w:tcW w:w="2694" w:type="dxa"/>
          </w:tcPr>
          <w:p w14:paraId="7718491C" w14:textId="77777777" w:rsidR="001F111C" w:rsidRPr="0047249C" w:rsidRDefault="001F111C" w:rsidP="0047249C">
            <w:pPr>
              <w:spacing w:line="360" w:lineRule="auto"/>
              <w:jc w:val="both"/>
              <w:rPr>
                <w:rFonts w:ascii="Arial" w:hAnsi="Arial" w:cs="Arial"/>
                <w:sz w:val="24"/>
                <w:szCs w:val="24"/>
              </w:rPr>
            </w:pPr>
          </w:p>
        </w:tc>
        <w:tc>
          <w:tcPr>
            <w:tcW w:w="2409" w:type="dxa"/>
          </w:tcPr>
          <w:p w14:paraId="79B9ADB5" w14:textId="77777777" w:rsidR="001F111C" w:rsidRPr="0047249C" w:rsidRDefault="001F111C" w:rsidP="0047249C">
            <w:pPr>
              <w:spacing w:line="360" w:lineRule="auto"/>
              <w:jc w:val="both"/>
              <w:rPr>
                <w:rFonts w:ascii="Arial" w:hAnsi="Arial" w:cs="Arial"/>
                <w:sz w:val="24"/>
                <w:szCs w:val="24"/>
              </w:rPr>
            </w:pPr>
          </w:p>
        </w:tc>
      </w:tr>
      <w:tr w:rsidR="001F111C" w:rsidRPr="0047249C" w14:paraId="093B80E5" w14:textId="77777777" w:rsidTr="001F111C">
        <w:tc>
          <w:tcPr>
            <w:tcW w:w="4644" w:type="dxa"/>
          </w:tcPr>
          <w:p w14:paraId="2431CB2C" w14:textId="77777777" w:rsidR="001F111C" w:rsidRPr="0047249C" w:rsidRDefault="001F111C" w:rsidP="0047249C">
            <w:pPr>
              <w:spacing w:line="360" w:lineRule="auto"/>
              <w:jc w:val="both"/>
              <w:rPr>
                <w:rFonts w:ascii="Arial" w:hAnsi="Arial" w:cs="Arial"/>
                <w:sz w:val="24"/>
                <w:szCs w:val="24"/>
              </w:rPr>
            </w:pPr>
          </w:p>
        </w:tc>
        <w:tc>
          <w:tcPr>
            <w:tcW w:w="2694" w:type="dxa"/>
          </w:tcPr>
          <w:p w14:paraId="254C19F9" w14:textId="77777777" w:rsidR="001F111C" w:rsidRPr="0047249C" w:rsidRDefault="001F111C" w:rsidP="0047249C">
            <w:pPr>
              <w:spacing w:line="360" w:lineRule="auto"/>
              <w:jc w:val="both"/>
              <w:rPr>
                <w:rFonts w:ascii="Arial" w:hAnsi="Arial" w:cs="Arial"/>
                <w:sz w:val="24"/>
                <w:szCs w:val="24"/>
              </w:rPr>
            </w:pPr>
          </w:p>
        </w:tc>
        <w:tc>
          <w:tcPr>
            <w:tcW w:w="2409" w:type="dxa"/>
          </w:tcPr>
          <w:p w14:paraId="738D27C4" w14:textId="77777777" w:rsidR="001F111C" w:rsidRPr="0047249C" w:rsidRDefault="001F111C" w:rsidP="0047249C">
            <w:pPr>
              <w:spacing w:line="360" w:lineRule="auto"/>
              <w:jc w:val="both"/>
              <w:rPr>
                <w:rFonts w:ascii="Arial" w:hAnsi="Arial" w:cs="Arial"/>
                <w:sz w:val="24"/>
                <w:szCs w:val="24"/>
              </w:rPr>
            </w:pPr>
          </w:p>
        </w:tc>
      </w:tr>
    </w:tbl>
    <w:p w14:paraId="4ACC79E1" w14:textId="77777777" w:rsidR="004755CE" w:rsidRDefault="004755CE" w:rsidP="0047249C">
      <w:pPr>
        <w:spacing w:line="360" w:lineRule="auto"/>
        <w:jc w:val="both"/>
        <w:rPr>
          <w:rFonts w:ascii="Arial" w:hAnsi="Arial" w:cs="Arial"/>
          <w:sz w:val="24"/>
          <w:szCs w:val="24"/>
        </w:rPr>
      </w:pPr>
    </w:p>
    <w:p w14:paraId="216C786B" w14:textId="77777777" w:rsidR="00313CBE" w:rsidRPr="0047249C" w:rsidRDefault="00AE412F" w:rsidP="0047249C">
      <w:pPr>
        <w:spacing w:line="360" w:lineRule="auto"/>
        <w:jc w:val="both"/>
        <w:rPr>
          <w:rFonts w:ascii="Arial" w:hAnsi="Arial" w:cs="Arial"/>
          <w:sz w:val="24"/>
          <w:szCs w:val="24"/>
        </w:rPr>
      </w:pPr>
      <w:r w:rsidRPr="0047249C">
        <w:rPr>
          <w:rFonts w:ascii="Arial" w:hAnsi="Arial" w:cs="Arial"/>
          <w:sz w:val="24"/>
          <w:szCs w:val="24"/>
        </w:rPr>
        <w:t>La durata del servizio è definita nell’atto di affidamento e nelle relative condizioni contrattuali.</w:t>
      </w:r>
    </w:p>
    <w:sectPr w:rsidR="00313CBE" w:rsidRPr="0047249C" w:rsidSect="00A13C72">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00AC5" w14:textId="77777777" w:rsidR="00945EED" w:rsidRDefault="00945EED" w:rsidP="0059674F">
      <w:r>
        <w:separator/>
      </w:r>
    </w:p>
  </w:endnote>
  <w:endnote w:type="continuationSeparator" w:id="0">
    <w:p w14:paraId="24210CEF" w14:textId="77777777" w:rsidR="00945EED" w:rsidRDefault="00945EED" w:rsidP="00596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3E4A5" w14:textId="77777777" w:rsidR="00C31426" w:rsidRPr="00AD23D7" w:rsidRDefault="00C31426">
    <w:pPr>
      <w:pStyle w:val="Pidipagina"/>
      <w:jc w:val="right"/>
      <w:rPr>
        <w:rFonts w:ascii="Arial" w:hAnsi="Arial" w:cs="Arial"/>
        <w:sz w:val="24"/>
        <w:szCs w:val="24"/>
      </w:rPr>
    </w:pPr>
    <w:r w:rsidRPr="00AD23D7">
      <w:rPr>
        <w:rFonts w:ascii="Arial" w:hAnsi="Arial" w:cs="Arial"/>
        <w:sz w:val="24"/>
        <w:szCs w:val="24"/>
      </w:rPr>
      <w:fldChar w:fldCharType="begin"/>
    </w:r>
    <w:r w:rsidRPr="00AD23D7">
      <w:rPr>
        <w:rFonts w:ascii="Arial" w:hAnsi="Arial" w:cs="Arial"/>
        <w:sz w:val="24"/>
        <w:szCs w:val="24"/>
      </w:rPr>
      <w:instrText>PAGE   \* MERGEFORMAT</w:instrText>
    </w:r>
    <w:r w:rsidRPr="00AD23D7">
      <w:rPr>
        <w:rFonts w:ascii="Arial" w:hAnsi="Arial" w:cs="Arial"/>
        <w:sz w:val="24"/>
        <w:szCs w:val="24"/>
      </w:rPr>
      <w:fldChar w:fldCharType="separate"/>
    </w:r>
    <w:r w:rsidR="007F7FBA">
      <w:rPr>
        <w:rFonts w:ascii="Arial" w:hAnsi="Arial" w:cs="Arial"/>
        <w:noProof/>
        <w:sz w:val="24"/>
        <w:szCs w:val="24"/>
      </w:rPr>
      <w:t>1</w:t>
    </w:r>
    <w:r w:rsidRPr="00AD23D7">
      <w:rPr>
        <w:rFonts w:ascii="Arial" w:hAnsi="Arial" w:cs="Arial"/>
        <w:sz w:val="24"/>
        <w:szCs w:val="24"/>
      </w:rPr>
      <w:fldChar w:fldCharType="end"/>
    </w:r>
  </w:p>
  <w:p w14:paraId="17075FFE" w14:textId="77777777" w:rsidR="00C31426" w:rsidRDefault="00C3142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BEC36" w14:textId="77777777" w:rsidR="00945EED" w:rsidRDefault="00945EED" w:rsidP="0059674F">
      <w:r>
        <w:separator/>
      </w:r>
    </w:p>
  </w:footnote>
  <w:footnote w:type="continuationSeparator" w:id="0">
    <w:p w14:paraId="0A0E4E44" w14:textId="77777777" w:rsidR="00945EED" w:rsidRDefault="00945EED" w:rsidP="00596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2337"/>
      <w:gridCol w:w="5388"/>
      <w:gridCol w:w="1134"/>
      <w:gridCol w:w="992"/>
    </w:tblGrid>
    <w:tr w:rsidR="00A13C72" w:rsidRPr="009A2F65" w14:paraId="51CF7395" w14:textId="77777777" w:rsidTr="00D67D8B">
      <w:trPr>
        <w:cantSplit/>
        <w:trHeight w:val="221"/>
      </w:trPr>
      <w:tc>
        <w:tcPr>
          <w:tcW w:w="2337" w:type="dxa"/>
          <w:vMerge w:val="restart"/>
          <w:tcBorders>
            <w:top w:val="single" w:sz="4" w:space="0" w:color="auto"/>
            <w:left w:val="single" w:sz="4" w:space="0" w:color="auto"/>
            <w:bottom w:val="single" w:sz="4" w:space="0" w:color="auto"/>
            <w:right w:val="single" w:sz="4" w:space="0" w:color="auto"/>
          </w:tcBorders>
          <w:shd w:val="clear" w:color="auto" w:fill="323E4F"/>
          <w:vAlign w:val="center"/>
          <w:hideMark/>
        </w:tcPr>
        <w:p w14:paraId="76F2C303" w14:textId="782E3BF3" w:rsidR="00A13C72" w:rsidRPr="009A2F65" w:rsidRDefault="00A13C72" w:rsidP="00A13C72">
          <w:pPr>
            <w:tabs>
              <w:tab w:val="center" w:pos="4819"/>
              <w:tab w:val="right" w:pos="9638"/>
            </w:tabs>
            <w:spacing w:after="160" w:line="259" w:lineRule="auto"/>
            <w:jc w:val="center"/>
            <w:rPr>
              <w:rFonts w:ascii="Arial" w:hAnsi="Arial" w:cs="Arial"/>
              <w:b/>
              <w:sz w:val="32"/>
              <w:szCs w:val="20"/>
              <w:lang w:eastAsia="it-IT"/>
            </w:rPr>
          </w:pPr>
          <w:r w:rsidRPr="009A2F65">
            <w:rPr>
              <w:rFonts w:ascii="Arial" w:hAnsi="Arial" w:cs="Arial"/>
              <w:b/>
              <w:sz w:val="28"/>
              <w:szCs w:val="20"/>
              <w:lang w:eastAsia="it-IT"/>
            </w:rPr>
            <w:t xml:space="preserve">COMUNE </w:t>
          </w:r>
          <w:r w:rsidR="00396079">
            <w:rPr>
              <w:rFonts w:ascii="Arial" w:hAnsi="Arial" w:cs="Arial"/>
              <w:b/>
              <w:sz w:val="28"/>
              <w:szCs w:val="20"/>
              <w:lang w:eastAsia="it-IT"/>
            </w:rPr>
            <w:t>GAMBASCA</w:t>
          </w:r>
        </w:p>
      </w:tc>
      <w:tc>
        <w:tcPr>
          <w:tcW w:w="5388" w:type="dxa"/>
          <w:vMerge w:val="restart"/>
          <w:tcBorders>
            <w:top w:val="single" w:sz="4" w:space="0" w:color="auto"/>
            <w:left w:val="nil"/>
            <w:bottom w:val="single" w:sz="4" w:space="0" w:color="auto"/>
            <w:right w:val="nil"/>
          </w:tcBorders>
          <w:vAlign w:val="center"/>
        </w:tcPr>
        <w:p w14:paraId="5A303D2E" w14:textId="77777777" w:rsidR="000259C9" w:rsidRPr="009A2F65" w:rsidRDefault="000259C9" w:rsidP="000259C9">
          <w:pPr>
            <w:tabs>
              <w:tab w:val="center" w:pos="4819"/>
              <w:tab w:val="right" w:pos="9638"/>
            </w:tabs>
            <w:spacing w:after="160" w:line="259" w:lineRule="auto"/>
            <w:jc w:val="center"/>
            <w:rPr>
              <w:rFonts w:ascii="Arial" w:hAnsi="Arial" w:cs="Arial"/>
              <w:b/>
              <w:sz w:val="24"/>
              <w:szCs w:val="24"/>
            </w:rPr>
          </w:pPr>
          <w:r w:rsidRPr="009A2F65">
            <w:rPr>
              <w:rFonts w:ascii="Arial" w:hAnsi="Arial" w:cs="Arial"/>
              <w:b/>
              <w:sz w:val="24"/>
              <w:szCs w:val="24"/>
            </w:rPr>
            <w:t>MANUALE DELLA CONSERVAZIONE DEI DOCUMENTI INFORMATICI</w:t>
          </w:r>
        </w:p>
        <w:p w14:paraId="07A7E78E" w14:textId="77777777" w:rsidR="00A13C72" w:rsidRPr="009A2F65" w:rsidRDefault="00F76C7A" w:rsidP="000259C9">
          <w:pPr>
            <w:tabs>
              <w:tab w:val="center" w:pos="4819"/>
              <w:tab w:val="right" w:pos="9638"/>
            </w:tabs>
            <w:spacing w:after="160" w:line="259" w:lineRule="auto"/>
            <w:jc w:val="center"/>
            <w:rPr>
              <w:rFonts w:ascii="Arial" w:hAnsi="Arial" w:cs="Arial"/>
              <w:sz w:val="24"/>
            </w:rPr>
          </w:pPr>
          <w:r w:rsidRPr="009A2F65">
            <w:rPr>
              <w:rFonts w:ascii="Arial" w:hAnsi="Arial" w:cs="Arial"/>
              <w:sz w:val="24"/>
              <w:szCs w:val="24"/>
            </w:rPr>
            <w:t>ALLEGATO 2</w:t>
          </w:r>
          <w:r w:rsidR="00A13C72" w:rsidRPr="009A2F65">
            <w:rPr>
              <w:rFonts w:ascii="Arial" w:hAnsi="Arial" w:cs="Arial"/>
              <w:sz w:val="24"/>
            </w:rPr>
            <w:t xml:space="preserve"> </w:t>
          </w:r>
        </w:p>
      </w:tc>
      <w:tc>
        <w:tcPr>
          <w:tcW w:w="2126" w:type="dxa"/>
          <w:gridSpan w:val="2"/>
          <w:tcBorders>
            <w:top w:val="single" w:sz="4" w:space="0" w:color="auto"/>
            <w:left w:val="single" w:sz="4" w:space="0" w:color="auto"/>
            <w:bottom w:val="single" w:sz="4" w:space="0" w:color="auto"/>
            <w:right w:val="single" w:sz="4" w:space="0" w:color="auto"/>
          </w:tcBorders>
          <w:shd w:val="clear" w:color="auto" w:fill="323E4F"/>
          <w:hideMark/>
        </w:tcPr>
        <w:p w14:paraId="4F6ADDE5" w14:textId="77777777" w:rsidR="00A13C72" w:rsidRPr="009A2F65" w:rsidRDefault="00C7756B" w:rsidP="000259C9">
          <w:pPr>
            <w:tabs>
              <w:tab w:val="center" w:pos="4819"/>
              <w:tab w:val="right" w:pos="9638"/>
            </w:tabs>
            <w:spacing w:after="160" w:line="259" w:lineRule="auto"/>
            <w:jc w:val="center"/>
            <w:rPr>
              <w:rFonts w:ascii="Arial" w:hAnsi="Arial" w:cs="Arial"/>
              <w:b/>
              <w:sz w:val="24"/>
            </w:rPr>
          </w:pPr>
          <w:r w:rsidRPr="009A2F65">
            <w:rPr>
              <w:rFonts w:ascii="Arial" w:hAnsi="Arial" w:cs="Arial"/>
              <w:b/>
            </w:rPr>
            <w:t>All2</w:t>
          </w:r>
          <w:r w:rsidR="00A13C72" w:rsidRPr="009A2F65">
            <w:rPr>
              <w:rFonts w:ascii="Arial" w:hAnsi="Arial" w:cs="Arial"/>
              <w:b/>
            </w:rPr>
            <w:t>Man</w:t>
          </w:r>
          <w:r w:rsidR="000259C9" w:rsidRPr="009A2F65">
            <w:rPr>
              <w:rFonts w:ascii="Arial" w:hAnsi="Arial" w:cs="Arial"/>
              <w:b/>
            </w:rPr>
            <w:t>Cons</w:t>
          </w:r>
        </w:p>
      </w:tc>
    </w:tr>
    <w:tr w:rsidR="00A13C72" w:rsidRPr="009A2F65" w14:paraId="7D0A3C0B" w14:textId="77777777" w:rsidTr="00D67D8B">
      <w:trPr>
        <w:cantSplit/>
        <w:trHeight w:val="263"/>
      </w:trPr>
      <w:tc>
        <w:tcPr>
          <w:tcW w:w="2337" w:type="dxa"/>
          <w:vMerge/>
          <w:tcBorders>
            <w:top w:val="single" w:sz="4" w:space="0" w:color="auto"/>
            <w:left w:val="single" w:sz="4" w:space="0" w:color="auto"/>
            <w:bottom w:val="single" w:sz="4" w:space="0" w:color="auto"/>
            <w:right w:val="single" w:sz="4" w:space="0" w:color="auto"/>
          </w:tcBorders>
          <w:shd w:val="clear" w:color="auto" w:fill="323E4F"/>
          <w:vAlign w:val="center"/>
          <w:hideMark/>
        </w:tcPr>
        <w:p w14:paraId="1E91E95B" w14:textId="77777777" w:rsidR="00A13C72" w:rsidRPr="009A2F65" w:rsidRDefault="00A13C72" w:rsidP="00A13C72">
          <w:pPr>
            <w:spacing w:after="160" w:line="259" w:lineRule="auto"/>
            <w:rPr>
              <w:rFonts w:ascii="Arial" w:hAnsi="Arial" w:cs="Arial"/>
              <w:b/>
              <w:sz w:val="32"/>
            </w:rPr>
          </w:pPr>
        </w:p>
      </w:tc>
      <w:tc>
        <w:tcPr>
          <w:tcW w:w="5388" w:type="dxa"/>
          <w:vMerge/>
          <w:tcBorders>
            <w:top w:val="single" w:sz="4" w:space="0" w:color="auto"/>
            <w:left w:val="nil"/>
            <w:bottom w:val="single" w:sz="4" w:space="0" w:color="auto"/>
            <w:right w:val="nil"/>
          </w:tcBorders>
          <w:vAlign w:val="center"/>
          <w:hideMark/>
        </w:tcPr>
        <w:p w14:paraId="5EB213CF" w14:textId="77777777" w:rsidR="00A13C72" w:rsidRPr="009A2F65" w:rsidRDefault="00A13C72" w:rsidP="00A13C72">
          <w:pPr>
            <w:spacing w:after="160" w:line="259" w:lineRule="auto"/>
            <w:rPr>
              <w:rFonts w:ascii="Arial" w:hAnsi="Arial" w:cs="Arial"/>
              <w:sz w:val="24"/>
            </w:rPr>
          </w:pPr>
        </w:p>
      </w:tc>
      <w:tc>
        <w:tcPr>
          <w:tcW w:w="1134" w:type="dxa"/>
          <w:tcBorders>
            <w:top w:val="nil"/>
            <w:left w:val="nil"/>
            <w:bottom w:val="nil"/>
            <w:right w:val="single" w:sz="4" w:space="0" w:color="auto"/>
          </w:tcBorders>
          <w:shd w:val="clear" w:color="auto" w:fill="323E4F"/>
          <w:vAlign w:val="center"/>
          <w:hideMark/>
        </w:tcPr>
        <w:p w14:paraId="70AEDE8A" w14:textId="77777777" w:rsidR="00A13C72" w:rsidRPr="009A2F65" w:rsidRDefault="00A13C72" w:rsidP="00A13C72">
          <w:pPr>
            <w:tabs>
              <w:tab w:val="center" w:pos="4819"/>
              <w:tab w:val="right" w:pos="9638"/>
            </w:tabs>
            <w:spacing w:after="160" w:line="259" w:lineRule="auto"/>
            <w:rPr>
              <w:rFonts w:ascii="Arial" w:hAnsi="Arial" w:cs="Arial"/>
              <w:sz w:val="16"/>
              <w:szCs w:val="16"/>
              <w:lang w:val="x-none"/>
            </w:rPr>
          </w:pPr>
          <w:r w:rsidRPr="009A2F65">
            <w:rPr>
              <w:rFonts w:ascii="Arial" w:hAnsi="Arial" w:cs="Arial"/>
              <w:sz w:val="16"/>
              <w:szCs w:val="16"/>
              <w:lang w:val="x-none"/>
            </w:rPr>
            <w:t xml:space="preserve">Rev. 01 </w:t>
          </w:r>
        </w:p>
        <w:p w14:paraId="7F9C3503" w14:textId="36F34FCA" w:rsidR="00A13C72" w:rsidRPr="009A2F65" w:rsidRDefault="00A13C72" w:rsidP="00A13C72">
          <w:pPr>
            <w:tabs>
              <w:tab w:val="center" w:pos="4819"/>
              <w:tab w:val="right" w:pos="9638"/>
            </w:tabs>
            <w:spacing w:after="160" w:line="259" w:lineRule="auto"/>
            <w:rPr>
              <w:rFonts w:ascii="Arial" w:hAnsi="Arial" w:cs="Arial"/>
              <w:sz w:val="16"/>
              <w:szCs w:val="16"/>
            </w:rPr>
          </w:pPr>
          <w:r w:rsidRPr="009A2F65">
            <w:rPr>
              <w:rFonts w:ascii="Arial" w:hAnsi="Arial" w:cs="Arial"/>
              <w:sz w:val="16"/>
              <w:szCs w:val="16"/>
              <w:lang w:val="x-none"/>
            </w:rPr>
            <w:t xml:space="preserve">del </w:t>
          </w:r>
          <w:r w:rsidR="00F342E3">
            <w:rPr>
              <w:rFonts w:ascii="Arial" w:hAnsi="Arial" w:cs="Arial"/>
              <w:sz w:val="16"/>
              <w:szCs w:val="16"/>
              <w:lang w:val="x-none"/>
            </w:rPr>
            <w:t>29</w:t>
          </w:r>
          <w:r w:rsidRPr="009A2F65">
            <w:rPr>
              <w:rFonts w:ascii="Arial" w:hAnsi="Arial" w:cs="Arial"/>
              <w:sz w:val="16"/>
              <w:szCs w:val="16"/>
              <w:lang w:val="x-none"/>
            </w:rPr>
            <w:t>/</w:t>
          </w:r>
          <w:r w:rsidR="00F342E3">
            <w:rPr>
              <w:rFonts w:ascii="Arial" w:hAnsi="Arial" w:cs="Arial"/>
              <w:sz w:val="16"/>
              <w:szCs w:val="16"/>
            </w:rPr>
            <w:t>06</w:t>
          </w:r>
          <w:r w:rsidRPr="009A2F65">
            <w:rPr>
              <w:rFonts w:ascii="Arial" w:hAnsi="Arial" w:cs="Arial"/>
              <w:sz w:val="16"/>
              <w:szCs w:val="16"/>
              <w:lang w:val="x-none"/>
            </w:rPr>
            <w:t>/</w:t>
          </w:r>
          <w:r w:rsidR="00F342E3">
            <w:rPr>
              <w:rFonts w:ascii="Arial" w:hAnsi="Arial" w:cs="Arial"/>
              <w:sz w:val="16"/>
              <w:szCs w:val="16"/>
            </w:rPr>
            <w:t>2026</w:t>
          </w:r>
        </w:p>
      </w:tc>
      <w:tc>
        <w:tcPr>
          <w:tcW w:w="992" w:type="dxa"/>
          <w:tcBorders>
            <w:top w:val="nil"/>
            <w:left w:val="single" w:sz="4" w:space="0" w:color="auto"/>
            <w:bottom w:val="nil"/>
            <w:right w:val="single" w:sz="4" w:space="0" w:color="auto"/>
          </w:tcBorders>
          <w:shd w:val="clear" w:color="auto" w:fill="323E4F"/>
          <w:vAlign w:val="center"/>
          <w:hideMark/>
        </w:tcPr>
        <w:p w14:paraId="26AAAF0D" w14:textId="77777777" w:rsidR="00A13C72" w:rsidRPr="009A2F65" w:rsidRDefault="00A13C72" w:rsidP="00A13C72">
          <w:pPr>
            <w:tabs>
              <w:tab w:val="center" w:pos="4819"/>
              <w:tab w:val="right" w:pos="9638"/>
            </w:tabs>
            <w:spacing w:after="160" w:line="259" w:lineRule="auto"/>
            <w:rPr>
              <w:rFonts w:ascii="Arial" w:hAnsi="Arial" w:cs="Arial"/>
              <w:color w:val="FFFFFF"/>
              <w:sz w:val="16"/>
              <w:szCs w:val="16"/>
              <w:lang w:val="x-none"/>
            </w:rPr>
          </w:pPr>
          <w:r w:rsidRPr="009A2F65">
            <w:rPr>
              <w:rFonts w:ascii="Arial" w:hAnsi="Arial" w:cs="Arial"/>
              <w:color w:val="FFFFFF"/>
              <w:sz w:val="16"/>
              <w:szCs w:val="16"/>
              <w:lang w:val="x-none"/>
            </w:rPr>
            <w:t xml:space="preserve">Pag. </w:t>
          </w:r>
          <w:r w:rsidRPr="009A2F65">
            <w:rPr>
              <w:rFonts w:ascii="Arial" w:hAnsi="Arial" w:cs="Arial"/>
              <w:color w:val="FFFFFF"/>
              <w:sz w:val="16"/>
              <w:szCs w:val="16"/>
              <w:lang w:val="x-none"/>
            </w:rPr>
            <w:fldChar w:fldCharType="begin"/>
          </w:r>
          <w:r w:rsidRPr="009A2F65">
            <w:rPr>
              <w:rFonts w:ascii="Arial" w:hAnsi="Arial" w:cs="Arial"/>
              <w:color w:val="FFFFFF"/>
              <w:sz w:val="16"/>
              <w:szCs w:val="16"/>
              <w:lang w:val="x-none"/>
            </w:rPr>
            <w:instrText xml:space="preserve"> PAGE </w:instrText>
          </w:r>
          <w:r w:rsidRPr="009A2F65">
            <w:rPr>
              <w:rFonts w:ascii="Arial" w:hAnsi="Arial" w:cs="Arial"/>
              <w:color w:val="FFFFFF"/>
              <w:sz w:val="16"/>
              <w:szCs w:val="16"/>
              <w:lang w:val="x-none"/>
            </w:rPr>
            <w:fldChar w:fldCharType="separate"/>
          </w:r>
          <w:r w:rsidR="007F7FBA">
            <w:rPr>
              <w:rFonts w:ascii="Arial" w:hAnsi="Arial" w:cs="Arial"/>
              <w:noProof/>
              <w:color w:val="FFFFFF"/>
              <w:sz w:val="16"/>
              <w:szCs w:val="16"/>
              <w:lang w:val="x-none"/>
            </w:rPr>
            <w:t>1</w:t>
          </w:r>
          <w:r w:rsidRPr="009A2F65">
            <w:rPr>
              <w:rFonts w:ascii="Arial" w:hAnsi="Arial" w:cs="Arial"/>
              <w:color w:val="FFFFFF"/>
              <w:sz w:val="16"/>
              <w:szCs w:val="16"/>
              <w:lang w:val="x-none"/>
            </w:rPr>
            <w:fldChar w:fldCharType="end"/>
          </w:r>
          <w:r w:rsidRPr="009A2F65">
            <w:rPr>
              <w:rFonts w:ascii="Arial" w:hAnsi="Arial" w:cs="Arial"/>
              <w:color w:val="FFFFFF"/>
              <w:sz w:val="16"/>
              <w:szCs w:val="16"/>
              <w:lang w:val="x-none"/>
            </w:rPr>
            <w:t xml:space="preserve"> di </w:t>
          </w:r>
          <w:r w:rsidRPr="009A2F65">
            <w:rPr>
              <w:rFonts w:ascii="Arial" w:hAnsi="Arial" w:cs="Arial"/>
              <w:color w:val="FFFFFF"/>
              <w:sz w:val="16"/>
              <w:szCs w:val="16"/>
              <w:lang w:val="x-none"/>
            </w:rPr>
            <w:fldChar w:fldCharType="begin"/>
          </w:r>
          <w:r w:rsidRPr="009A2F65">
            <w:rPr>
              <w:rFonts w:ascii="Arial" w:hAnsi="Arial" w:cs="Arial"/>
              <w:color w:val="FFFFFF"/>
              <w:sz w:val="16"/>
              <w:szCs w:val="16"/>
              <w:lang w:val="x-none"/>
            </w:rPr>
            <w:instrText xml:space="preserve"> NUMPAGES </w:instrText>
          </w:r>
          <w:r w:rsidRPr="009A2F65">
            <w:rPr>
              <w:rFonts w:ascii="Arial" w:hAnsi="Arial" w:cs="Arial"/>
              <w:color w:val="FFFFFF"/>
              <w:sz w:val="16"/>
              <w:szCs w:val="16"/>
              <w:lang w:val="x-none"/>
            </w:rPr>
            <w:fldChar w:fldCharType="separate"/>
          </w:r>
          <w:r w:rsidR="007F7FBA">
            <w:rPr>
              <w:rFonts w:ascii="Arial" w:hAnsi="Arial" w:cs="Arial"/>
              <w:noProof/>
              <w:color w:val="FFFFFF"/>
              <w:sz w:val="16"/>
              <w:szCs w:val="16"/>
              <w:lang w:val="x-none"/>
            </w:rPr>
            <w:t>5</w:t>
          </w:r>
          <w:r w:rsidRPr="009A2F65">
            <w:rPr>
              <w:rFonts w:ascii="Arial" w:hAnsi="Arial" w:cs="Arial"/>
              <w:color w:val="FFFFFF"/>
              <w:sz w:val="16"/>
              <w:szCs w:val="16"/>
              <w:lang w:val="x-none"/>
            </w:rPr>
            <w:fldChar w:fldCharType="end"/>
          </w:r>
        </w:p>
      </w:tc>
    </w:tr>
    <w:tr w:rsidR="00A13C72" w:rsidRPr="009A2F65" w14:paraId="56707E5B" w14:textId="77777777" w:rsidTr="00D67D8B">
      <w:trPr>
        <w:cantSplit/>
        <w:trHeight w:val="58"/>
      </w:trPr>
      <w:tc>
        <w:tcPr>
          <w:tcW w:w="2337" w:type="dxa"/>
          <w:vMerge/>
          <w:tcBorders>
            <w:top w:val="single" w:sz="4" w:space="0" w:color="auto"/>
            <w:left w:val="single" w:sz="4" w:space="0" w:color="auto"/>
            <w:bottom w:val="single" w:sz="4" w:space="0" w:color="auto"/>
            <w:right w:val="single" w:sz="4" w:space="0" w:color="auto"/>
          </w:tcBorders>
          <w:shd w:val="clear" w:color="auto" w:fill="323E4F"/>
          <w:vAlign w:val="center"/>
          <w:hideMark/>
        </w:tcPr>
        <w:p w14:paraId="0CAE664A" w14:textId="77777777" w:rsidR="00A13C72" w:rsidRPr="009A2F65" w:rsidRDefault="00A13C72" w:rsidP="00A13C72">
          <w:pPr>
            <w:spacing w:after="160" w:line="259" w:lineRule="auto"/>
            <w:rPr>
              <w:rFonts w:ascii="Arial" w:hAnsi="Arial" w:cs="Arial"/>
              <w:b/>
              <w:sz w:val="32"/>
            </w:rPr>
          </w:pPr>
        </w:p>
      </w:tc>
      <w:tc>
        <w:tcPr>
          <w:tcW w:w="5388" w:type="dxa"/>
          <w:vMerge/>
          <w:tcBorders>
            <w:top w:val="single" w:sz="4" w:space="0" w:color="auto"/>
            <w:left w:val="nil"/>
            <w:bottom w:val="single" w:sz="4" w:space="0" w:color="auto"/>
            <w:right w:val="nil"/>
          </w:tcBorders>
          <w:vAlign w:val="center"/>
          <w:hideMark/>
        </w:tcPr>
        <w:p w14:paraId="1996D4C4" w14:textId="77777777" w:rsidR="00A13C72" w:rsidRPr="009A2F65" w:rsidRDefault="00A13C72" w:rsidP="00A13C72">
          <w:pPr>
            <w:spacing w:after="160" w:line="259" w:lineRule="auto"/>
            <w:rPr>
              <w:rFonts w:ascii="Arial" w:hAnsi="Arial" w:cs="Arial"/>
              <w:sz w:val="24"/>
            </w:rPr>
          </w:pPr>
        </w:p>
      </w:tc>
      <w:tc>
        <w:tcPr>
          <w:tcW w:w="2126" w:type="dxa"/>
          <w:gridSpan w:val="2"/>
          <w:tcBorders>
            <w:top w:val="single" w:sz="4" w:space="0" w:color="auto"/>
            <w:left w:val="nil"/>
            <w:bottom w:val="single" w:sz="4" w:space="0" w:color="auto"/>
            <w:right w:val="single" w:sz="4" w:space="0" w:color="auto"/>
          </w:tcBorders>
          <w:shd w:val="clear" w:color="auto" w:fill="323E4F"/>
          <w:hideMark/>
        </w:tcPr>
        <w:p w14:paraId="4A6D194D" w14:textId="77777777" w:rsidR="00A13C72" w:rsidRPr="009A2F65" w:rsidRDefault="00A13C72" w:rsidP="00A13C72">
          <w:pPr>
            <w:tabs>
              <w:tab w:val="center" w:pos="4819"/>
              <w:tab w:val="right" w:pos="9638"/>
            </w:tabs>
            <w:spacing w:after="160" w:line="259" w:lineRule="auto"/>
            <w:rPr>
              <w:rFonts w:ascii="Arial" w:hAnsi="Arial" w:cs="Arial"/>
              <w:lang w:val="x-none"/>
            </w:rPr>
          </w:pPr>
        </w:p>
      </w:tc>
    </w:tr>
  </w:tbl>
  <w:p w14:paraId="34AC4BAA" w14:textId="77777777" w:rsidR="00A13C72" w:rsidRDefault="00A13C7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114A2"/>
    <w:multiLevelType w:val="hybridMultilevel"/>
    <w:tmpl w:val="E0BA0092"/>
    <w:lvl w:ilvl="0" w:tplc="5A806D5C">
      <w:numFmt w:val="bullet"/>
      <w:lvlText w:val=""/>
      <w:lvlJc w:val="left"/>
      <w:pPr>
        <w:ind w:left="720" w:hanging="360"/>
      </w:pPr>
      <w:rPr>
        <w:rFonts w:ascii="Symbol" w:eastAsia="Calibri"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41592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4C2"/>
    <w:rsid w:val="00007DA4"/>
    <w:rsid w:val="0001032E"/>
    <w:rsid w:val="000259C9"/>
    <w:rsid w:val="00067078"/>
    <w:rsid w:val="000C69AA"/>
    <w:rsid w:val="000F2D7F"/>
    <w:rsid w:val="000F3618"/>
    <w:rsid w:val="001A4E01"/>
    <w:rsid w:val="001D0218"/>
    <w:rsid w:val="001F111C"/>
    <w:rsid w:val="001F6DD1"/>
    <w:rsid w:val="001F78CD"/>
    <w:rsid w:val="00234ECB"/>
    <w:rsid w:val="002458AC"/>
    <w:rsid w:val="00256D9C"/>
    <w:rsid w:val="00260C77"/>
    <w:rsid w:val="00272608"/>
    <w:rsid w:val="002837E0"/>
    <w:rsid w:val="002A1BD2"/>
    <w:rsid w:val="002B29C4"/>
    <w:rsid w:val="002D06B8"/>
    <w:rsid w:val="002D21F5"/>
    <w:rsid w:val="00313CBE"/>
    <w:rsid w:val="00396079"/>
    <w:rsid w:val="00444921"/>
    <w:rsid w:val="0047249C"/>
    <w:rsid w:val="004755CE"/>
    <w:rsid w:val="004876E1"/>
    <w:rsid w:val="004F03C8"/>
    <w:rsid w:val="00540DCB"/>
    <w:rsid w:val="0058194C"/>
    <w:rsid w:val="005867FB"/>
    <w:rsid w:val="0059674F"/>
    <w:rsid w:val="005A739B"/>
    <w:rsid w:val="006159E7"/>
    <w:rsid w:val="00615E73"/>
    <w:rsid w:val="006239B1"/>
    <w:rsid w:val="006635B4"/>
    <w:rsid w:val="006825FD"/>
    <w:rsid w:val="00685C36"/>
    <w:rsid w:val="006E4411"/>
    <w:rsid w:val="00736AAB"/>
    <w:rsid w:val="00737838"/>
    <w:rsid w:val="007B3D9E"/>
    <w:rsid w:val="007C1041"/>
    <w:rsid w:val="007E7A24"/>
    <w:rsid w:val="007F7FBA"/>
    <w:rsid w:val="008004D8"/>
    <w:rsid w:val="00850848"/>
    <w:rsid w:val="00854B55"/>
    <w:rsid w:val="008D05A4"/>
    <w:rsid w:val="00941242"/>
    <w:rsid w:val="00945EED"/>
    <w:rsid w:val="00971E5A"/>
    <w:rsid w:val="00981B98"/>
    <w:rsid w:val="009838FD"/>
    <w:rsid w:val="009A2F65"/>
    <w:rsid w:val="009B6056"/>
    <w:rsid w:val="009D7EE3"/>
    <w:rsid w:val="009E39D9"/>
    <w:rsid w:val="009E4C49"/>
    <w:rsid w:val="00A11FE4"/>
    <w:rsid w:val="00A12769"/>
    <w:rsid w:val="00A134EA"/>
    <w:rsid w:val="00A13C72"/>
    <w:rsid w:val="00A34279"/>
    <w:rsid w:val="00A47E40"/>
    <w:rsid w:val="00A55529"/>
    <w:rsid w:val="00A573CD"/>
    <w:rsid w:val="00A645E4"/>
    <w:rsid w:val="00A736A1"/>
    <w:rsid w:val="00A87D7A"/>
    <w:rsid w:val="00A91495"/>
    <w:rsid w:val="00AA3D56"/>
    <w:rsid w:val="00AA5E6B"/>
    <w:rsid w:val="00AD23D7"/>
    <w:rsid w:val="00AE412F"/>
    <w:rsid w:val="00B22BAC"/>
    <w:rsid w:val="00B3667F"/>
    <w:rsid w:val="00B45D56"/>
    <w:rsid w:val="00B71001"/>
    <w:rsid w:val="00B86C99"/>
    <w:rsid w:val="00C0116B"/>
    <w:rsid w:val="00C31426"/>
    <w:rsid w:val="00C45E8E"/>
    <w:rsid w:val="00C7756B"/>
    <w:rsid w:val="00CB38F0"/>
    <w:rsid w:val="00D07115"/>
    <w:rsid w:val="00D30E33"/>
    <w:rsid w:val="00D33503"/>
    <w:rsid w:val="00D67D8B"/>
    <w:rsid w:val="00D8506F"/>
    <w:rsid w:val="00D92B9F"/>
    <w:rsid w:val="00DC4E51"/>
    <w:rsid w:val="00DE51FD"/>
    <w:rsid w:val="00E038A3"/>
    <w:rsid w:val="00E0429D"/>
    <w:rsid w:val="00E14EED"/>
    <w:rsid w:val="00E2386C"/>
    <w:rsid w:val="00E30D8B"/>
    <w:rsid w:val="00E85E3E"/>
    <w:rsid w:val="00E914C2"/>
    <w:rsid w:val="00E94667"/>
    <w:rsid w:val="00E95CC2"/>
    <w:rsid w:val="00E9693B"/>
    <w:rsid w:val="00EC7B7F"/>
    <w:rsid w:val="00F06033"/>
    <w:rsid w:val="00F1167A"/>
    <w:rsid w:val="00F236DB"/>
    <w:rsid w:val="00F342E3"/>
    <w:rsid w:val="00F4395A"/>
    <w:rsid w:val="00F637E2"/>
    <w:rsid w:val="00F70D6A"/>
    <w:rsid w:val="00F71498"/>
    <w:rsid w:val="00F76C7A"/>
    <w:rsid w:val="00FC56C0"/>
    <w:rsid w:val="00FC58EA"/>
    <w:rsid w:val="00FF4A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3808B"/>
  <w15:chartTrackingRefBased/>
  <w15:docId w15:val="{D3ADDCD1-C53E-4037-BE10-76FF8737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58EA"/>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9674F"/>
    <w:pPr>
      <w:tabs>
        <w:tab w:val="center" w:pos="4819"/>
        <w:tab w:val="right" w:pos="9638"/>
      </w:tabs>
    </w:pPr>
  </w:style>
  <w:style w:type="character" w:customStyle="1" w:styleId="IntestazioneCarattere">
    <w:name w:val="Intestazione Carattere"/>
    <w:link w:val="Intestazione"/>
    <w:uiPriority w:val="99"/>
    <w:rsid w:val="0059674F"/>
    <w:rPr>
      <w:sz w:val="22"/>
      <w:szCs w:val="22"/>
      <w:lang w:eastAsia="en-US"/>
    </w:rPr>
  </w:style>
  <w:style w:type="paragraph" w:styleId="Pidipagina">
    <w:name w:val="footer"/>
    <w:basedOn w:val="Normale"/>
    <w:link w:val="PidipaginaCarattere"/>
    <w:uiPriority w:val="99"/>
    <w:unhideWhenUsed/>
    <w:rsid w:val="0059674F"/>
    <w:pPr>
      <w:tabs>
        <w:tab w:val="center" w:pos="4819"/>
        <w:tab w:val="right" w:pos="9638"/>
      </w:tabs>
    </w:pPr>
  </w:style>
  <w:style w:type="character" w:customStyle="1" w:styleId="PidipaginaCarattere">
    <w:name w:val="Piè di pagina Carattere"/>
    <w:link w:val="Pidipagina"/>
    <w:uiPriority w:val="99"/>
    <w:rsid w:val="0059674F"/>
    <w:rPr>
      <w:sz w:val="22"/>
      <w:szCs w:val="22"/>
      <w:lang w:eastAsia="en-US"/>
    </w:rPr>
  </w:style>
  <w:style w:type="table" w:styleId="Grigliatabella">
    <w:name w:val="Table Grid"/>
    <w:basedOn w:val="Tabellanormale"/>
    <w:uiPriority w:val="59"/>
    <w:rsid w:val="00D85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uiPriority w:val="22"/>
    <w:qFormat/>
    <w:rsid w:val="00D07115"/>
    <w:rPr>
      <w:b/>
      <w:bCs/>
    </w:rPr>
  </w:style>
  <w:style w:type="paragraph" w:styleId="Paragrafoelenco">
    <w:name w:val="List Paragraph"/>
    <w:basedOn w:val="Normale"/>
    <w:uiPriority w:val="34"/>
    <w:qFormat/>
    <w:rsid w:val="00A73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598</Words>
  <Characters>3415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6</cp:revision>
  <cp:lastPrinted>2026-06-29T10:07:00Z</cp:lastPrinted>
  <dcterms:created xsi:type="dcterms:W3CDTF">2026-06-29T08:51:00Z</dcterms:created>
  <dcterms:modified xsi:type="dcterms:W3CDTF">2026-06-29T10:07:00Z</dcterms:modified>
</cp:coreProperties>
</file>